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E78" w:rsidRDefault="00915E78" w:rsidP="00915E78">
      <w:pPr>
        <w:ind w:right="-39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 Линейные пространства и линейные преобразования</w:t>
      </w:r>
    </w:p>
    <w:p w:rsidR="00915E78" w:rsidRPr="00504885" w:rsidRDefault="00915E78" w:rsidP="00915E78">
      <w:pPr>
        <w:ind w:right="-39" w:firstLine="567"/>
        <w:jc w:val="center"/>
        <w:rPr>
          <w:b/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2.3.1 Линейное пространство.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 w:rsidRPr="00397841">
        <w:rPr>
          <w:sz w:val="28"/>
          <w:szCs w:val="28"/>
        </w:rPr>
        <w:t>Пространство называется линейным, если сумма любых его элементов и произведение произвольного элемента на число также принадлежат этому пространств</w:t>
      </w:r>
      <w:r>
        <w:rPr>
          <w:sz w:val="28"/>
          <w:szCs w:val="28"/>
        </w:rPr>
        <w:t>у, а также</w:t>
      </w:r>
      <w:r w:rsidRPr="00397841">
        <w:rPr>
          <w:sz w:val="28"/>
          <w:szCs w:val="28"/>
        </w:rPr>
        <w:t xml:space="preserve"> выполнен ряд условий</w:t>
      </w:r>
      <w:r>
        <w:rPr>
          <w:sz w:val="28"/>
          <w:szCs w:val="28"/>
        </w:rPr>
        <w:t>, такие как: операция сложения коммутативна (</w:t>
      </w:r>
      <w:r w:rsidRPr="00E64B4F">
        <w:rPr>
          <w:i/>
          <w:sz w:val="28"/>
          <w:szCs w:val="28"/>
          <w:lang w:val="en-US"/>
        </w:rPr>
        <w:t>a</w:t>
      </w:r>
      <w:r w:rsidRPr="00E64B4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+</w:t>
      </w:r>
      <w:r w:rsidRPr="00E64B4F">
        <w:rPr>
          <w:i/>
          <w:sz w:val="28"/>
          <w:szCs w:val="28"/>
        </w:rPr>
        <w:t xml:space="preserve"> </w:t>
      </w:r>
      <w:r w:rsidRPr="00E64B4F">
        <w:rPr>
          <w:i/>
          <w:sz w:val="28"/>
          <w:szCs w:val="28"/>
          <w:lang w:val="en-US"/>
        </w:rPr>
        <w:t>b</w:t>
      </w:r>
      <w:r>
        <w:rPr>
          <w:i/>
          <w:sz w:val="28"/>
          <w:szCs w:val="28"/>
        </w:rPr>
        <w:t xml:space="preserve"> =</w:t>
      </w:r>
      <w:r w:rsidRPr="00E64B4F">
        <w:rPr>
          <w:i/>
          <w:sz w:val="28"/>
          <w:szCs w:val="28"/>
        </w:rPr>
        <w:t xml:space="preserve"> </w:t>
      </w:r>
      <w:r w:rsidRPr="00E64B4F">
        <w:rPr>
          <w:i/>
          <w:sz w:val="28"/>
          <w:szCs w:val="28"/>
          <w:lang w:val="en-US"/>
        </w:rPr>
        <w:t>b</w:t>
      </w:r>
      <w:r w:rsidRPr="00E64B4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+ </w:t>
      </w:r>
      <w:r w:rsidRPr="00E64B4F"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и ассоциативна ((</w:t>
      </w:r>
      <w:r w:rsidRPr="00E64B4F">
        <w:rPr>
          <w:i/>
          <w:sz w:val="28"/>
          <w:szCs w:val="28"/>
          <w:lang w:val="en-US"/>
        </w:rPr>
        <w:t>a</w:t>
      </w:r>
      <w:r w:rsidRPr="00E64B4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+</w:t>
      </w:r>
      <w:r w:rsidRPr="00E64B4F">
        <w:rPr>
          <w:i/>
          <w:sz w:val="28"/>
          <w:szCs w:val="28"/>
        </w:rPr>
        <w:t xml:space="preserve"> </w:t>
      </w:r>
      <w:r w:rsidRPr="00E64B4F">
        <w:rPr>
          <w:i/>
          <w:sz w:val="28"/>
          <w:szCs w:val="28"/>
          <w:lang w:val="en-US"/>
        </w:rPr>
        <w:t>b</w:t>
      </w:r>
      <w:r>
        <w:rPr>
          <w:i/>
          <w:sz w:val="28"/>
          <w:szCs w:val="28"/>
        </w:rPr>
        <w:t xml:space="preserve">)+ с = </w:t>
      </w:r>
      <w:r w:rsidRPr="00E64B4F">
        <w:rPr>
          <w:i/>
          <w:sz w:val="28"/>
          <w:szCs w:val="28"/>
          <w:lang w:val="en-US"/>
        </w:rPr>
        <w:t>a</w:t>
      </w:r>
      <w:r w:rsidRPr="00E64B4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+</w:t>
      </w:r>
      <w:r w:rsidRPr="00E64B4F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(</w:t>
      </w:r>
      <w:r w:rsidRPr="00E64B4F">
        <w:rPr>
          <w:i/>
          <w:sz w:val="28"/>
          <w:szCs w:val="28"/>
          <w:lang w:val="en-US"/>
        </w:rPr>
        <w:t>b</w:t>
      </w:r>
      <w:r>
        <w:rPr>
          <w:i/>
          <w:sz w:val="28"/>
          <w:szCs w:val="28"/>
        </w:rPr>
        <w:t>+ с)),</w:t>
      </w:r>
      <w:r>
        <w:rPr>
          <w:sz w:val="28"/>
          <w:szCs w:val="28"/>
        </w:rPr>
        <w:t xml:space="preserve"> сущ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ствует нулевой элемент и т. д., всего 8 свойств. (Иванов, с. 50)</w:t>
      </w:r>
      <w:r w:rsidRPr="00397841">
        <w:rPr>
          <w:sz w:val="28"/>
          <w:szCs w:val="28"/>
        </w:rPr>
        <w:t>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Элементы  линейного пространства могут быть любой природы. Мы б</w:t>
      </w:r>
      <w:r>
        <w:rPr>
          <w:sz w:val="28"/>
          <w:szCs w:val="28"/>
        </w:rPr>
        <w:t>у</w:t>
      </w:r>
      <w:r>
        <w:rPr>
          <w:sz w:val="28"/>
          <w:szCs w:val="28"/>
        </w:rPr>
        <w:t>дем рассматривать линейные пространства, элементами которого являются векторы. Это могут быть матричные вектор-строки или вектор-столбцы. 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кие пространства называются арифметическими векторными пространствами.  Б</w:t>
      </w:r>
      <w:r>
        <w:rPr>
          <w:sz w:val="28"/>
          <w:szCs w:val="28"/>
        </w:rPr>
        <w:t>у</w:t>
      </w:r>
      <w:r>
        <w:rPr>
          <w:sz w:val="28"/>
          <w:szCs w:val="28"/>
        </w:rPr>
        <w:t>дем обозначать векторы жирными буквами (буквами со стре</w:t>
      </w:r>
      <w:r>
        <w:rPr>
          <w:sz w:val="28"/>
          <w:szCs w:val="28"/>
        </w:rPr>
        <w:t>л</w:t>
      </w:r>
      <w:r>
        <w:rPr>
          <w:sz w:val="28"/>
          <w:szCs w:val="28"/>
        </w:rPr>
        <w:t xml:space="preserve">ками): </w:t>
      </w:r>
      <w:r w:rsidRPr="007A3FD1">
        <w:rPr>
          <w:b/>
          <w:i/>
          <w:sz w:val="28"/>
          <w:szCs w:val="28"/>
          <w:lang w:val="en-US"/>
        </w:rPr>
        <w:t>a</w:t>
      </w:r>
      <w:r w:rsidRPr="007A3FD1">
        <w:rPr>
          <w:b/>
          <w:i/>
          <w:sz w:val="28"/>
          <w:szCs w:val="28"/>
        </w:rPr>
        <w:t xml:space="preserve">, </w:t>
      </w:r>
      <w:r w:rsidRPr="007A3FD1">
        <w:rPr>
          <w:b/>
          <w:i/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и т. д.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линейное пространство. Выберем в этом пространстве сист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му векторов</w:t>
      </w:r>
    </w:p>
    <w:p w:rsidR="00915E78" w:rsidRPr="00044FB1" w:rsidRDefault="00915E78" w:rsidP="00915E78">
      <w:pPr>
        <w:ind w:right="-39" w:firstLine="567"/>
        <w:jc w:val="center"/>
        <w:rPr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x</w:t>
      </w:r>
      <w:r w:rsidRPr="00044FB1">
        <w:rPr>
          <w:b/>
          <w:i/>
          <w:sz w:val="28"/>
          <w:szCs w:val="28"/>
          <w:vertAlign w:val="subscript"/>
        </w:rPr>
        <w:t>1</w:t>
      </w:r>
      <w:r w:rsidRPr="00044FB1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  <w:lang w:val="en-US"/>
        </w:rPr>
        <w:t>x</w:t>
      </w:r>
      <w:r w:rsidRPr="00044FB1">
        <w:rPr>
          <w:b/>
          <w:i/>
          <w:sz w:val="28"/>
          <w:szCs w:val="28"/>
          <w:vertAlign w:val="subscript"/>
        </w:rPr>
        <w:t>2</w:t>
      </w:r>
      <w:r w:rsidRPr="00044FB1">
        <w:rPr>
          <w:b/>
          <w:i/>
          <w:sz w:val="28"/>
          <w:szCs w:val="28"/>
        </w:rPr>
        <w:t xml:space="preserve">,… </w:t>
      </w:r>
      <w:r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  <w:lang w:val="en-US"/>
        </w:rPr>
        <w:t>m</w:t>
      </w:r>
      <w:r w:rsidRPr="00044FB1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                       (31</w:t>
      </w:r>
      <w:r w:rsidRPr="00044FB1">
        <w:rPr>
          <w:sz w:val="28"/>
          <w:szCs w:val="28"/>
        </w:rPr>
        <w:t>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Назовем систему векторов (31) линейно зависимой, если существуют числа </w:t>
      </w:r>
      <w:r w:rsidRPr="00044FB1">
        <w:rPr>
          <w:i/>
          <w:sz w:val="28"/>
          <w:szCs w:val="28"/>
        </w:rPr>
        <w:t>α</w:t>
      </w:r>
      <w:r w:rsidRPr="00044FB1">
        <w:rPr>
          <w:i/>
          <w:sz w:val="28"/>
          <w:szCs w:val="28"/>
          <w:vertAlign w:val="subscript"/>
        </w:rPr>
        <w:t>1</w:t>
      </w:r>
      <w:r w:rsidRPr="00044FB1">
        <w:rPr>
          <w:i/>
          <w:sz w:val="28"/>
          <w:szCs w:val="28"/>
        </w:rPr>
        <w:t>, α</w:t>
      </w:r>
      <w:r w:rsidRPr="00044FB1">
        <w:rPr>
          <w:i/>
          <w:sz w:val="28"/>
          <w:szCs w:val="28"/>
          <w:vertAlign w:val="subscript"/>
        </w:rPr>
        <w:t>2</w:t>
      </w:r>
      <w:r w:rsidRPr="00044FB1">
        <w:rPr>
          <w:i/>
          <w:sz w:val="28"/>
          <w:szCs w:val="28"/>
        </w:rPr>
        <w:t xml:space="preserve"> … α</w:t>
      </w:r>
      <w:r w:rsidRPr="00044FB1">
        <w:rPr>
          <w:i/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</w:rPr>
        <w:t>, из которых хотя бы одно отлично от нуля, для которых справедливо раве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ство</w:t>
      </w:r>
    </w:p>
    <w:p w:rsidR="00915E78" w:rsidRPr="00044FB1" w:rsidRDefault="00915E78" w:rsidP="00915E78">
      <w:pPr>
        <w:ind w:right="-39" w:firstLine="567"/>
        <w:jc w:val="center"/>
        <w:rPr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x</w:t>
      </w:r>
      <w:r w:rsidRPr="00044FB1">
        <w:rPr>
          <w:b/>
          <w:i/>
          <w:sz w:val="28"/>
          <w:szCs w:val="28"/>
          <w:vertAlign w:val="subscript"/>
        </w:rPr>
        <w:t>1</w:t>
      </w:r>
      <w:r w:rsidRPr="00044FB1">
        <w:rPr>
          <w:i/>
          <w:sz w:val="28"/>
          <w:szCs w:val="28"/>
        </w:rPr>
        <w:t xml:space="preserve"> α</w:t>
      </w:r>
      <w:r w:rsidRPr="00044FB1"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</w:rPr>
        <w:t>+</w:t>
      </w:r>
      <w:r w:rsidRPr="00044FB1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x</w:t>
      </w:r>
      <w:r w:rsidRPr="00044FB1">
        <w:rPr>
          <w:b/>
          <w:i/>
          <w:sz w:val="28"/>
          <w:szCs w:val="28"/>
          <w:vertAlign w:val="subscript"/>
        </w:rPr>
        <w:t>2</w:t>
      </w:r>
      <w:r w:rsidRPr="00044FB1">
        <w:rPr>
          <w:i/>
          <w:sz w:val="28"/>
          <w:szCs w:val="28"/>
        </w:rPr>
        <w:t xml:space="preserve"> α</w:t>
      </w:r>
      <w:r w:rsidRPr="00044FB1">
        <w:rPr>
          <w:i/>
          <w:sz w:val="28"/>
          <w:szCs w:val="28"/>
          <w:vertAlign w:val="subscript"/>
        </w:rPr>
        <w:t>2</w:t>
      </w:r>
      <w:r>
        <w:rPr>
          <w:i/>
          <w:sz w:val="28"/>
          <w:szCs w:val="28"/>
        </w:rPr>
        <w:t xml:space="preserve">+ </w:t>
      </w:r>
      <w:r w:rsidRPr="00044FB1">
        <w:rPr>
          <w:b/>
          <w:i/>
          <w:sz w:val="28"/>
          <w:szCs w:val="28"/>
        </w:rPr>
        <w:t xml:space="preserve">… </w:t>
      </w:r>
      <w:r>
        <w:rPr>
          <w:b/>
          <w:i/>
          <w:sz w:val="28"/>
          <w:szCs w:val="28"/>
        </w:rPr>
        <w:t>+</w:t>
      </w:r>
      <w:r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  <w:lang w:val="en-US"/>
        </w:rPr>
        <w:t>m</w:t>
      </w:r>
      <w:r w:rsidRPr="00044FB1">
        <w:rPr>
          <w:i/>
          <w:sz w:val="28"/>
          <w:szCs w:val="28"/>
        </w:rPr>
        <w:t xml:space="preserve"> α</w:t>
      </w:r>
      <w:r w:rsidRPr="00044FB1">
        <w:rPr>
          <w:i/>
          <w:sz w:val="28"/>
          <w:szCs w:val="28"/>
          <w:vertAlign w:val="subscript"/>
          <w:lang w:val="en-US"/>
        </w:rPr>
        <w:t>m</w:t>
      </w:r>
      <w:r>
        <w:rPr>
          <w:i/>
          <w:sz w:val="28"/>
          <w:szCs w:val="28"/>
        </w:rPr>
        <w:t xml:space="preserve"> = </w:t>
      </w:r>
      <w:r w:rsidRPr="003D6441">
        <w:rPr>
          <w:sz w:val="28"/>
          <w:szCs w:val="28"/>
        </w:rPr>
        <w:t>0</w:t>
      </w: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(32</w:t>
      </w:r>
      <w:r w:rsidRPr="00044FB1">
        <w:rPr>
          <w:sz w:val="28"/>
          <w:szCs w:val="28"/>
        </w:rPr>
        <w:t>)</w:t>
      </w:r>
    </w:p>
    <w:p w:rsidR="00915E78" w:rsidRPr="006D6874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равенство (32) справедливо только тогда, когда все </w:t>
      </w:r>
      <w:r w:rsidRPr="00044FB1">
        <w:rPr>
          <w:i/>
          <w:sz w:val="28"/>
          <w:szCs w:val="28"/>
        </w:rPr>
        <w:t>α</w:t>
      </w:r>
      <w:r w:rsidRPr="00044FB1">
        <w:rPr>
          <w:i/>
          <w:sz w:val="28"/>
          <w:szCs w:val="28"/>
          <w:vertAlign w:val="subscript"/>
          <w:lang w:val="en-US"/>
        </w:rPr>
        <w:t>m</w:t>
      </w:r>
      <w:r>
        <w:rPr>
          <w:i/>
          <w:sz w:val="28"/>
          <w:szCs w:val="28"/>
        </w:rPr>
        <w:t xml:space="preserve"> </w:t>
      </w:r>
      <w:r w:rsidRPr="006D6874">
        <w:rPr>
          <w:sz w:val="28"/>
          <w:szCs w:val="28"/>
        </w:rPr>
        <w:t>равны нулю</w:t>
      </w:r>
      <w:r>
        <w:rPr>
          <w:sz w:val="28"/>
          <w:szCs w:val="28"/>
        </w:rPr>
        <w:t>. то система векторов называется линейно независимой.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 xml:space="preserve">Назовем вектор </w:t>
      </w:r>
      <w:r w:rsidRPr="00FF6D01">
        <w:rPr>
          <w:b/>
          <w:sz w:val="28"/>
          <w:szCs w:val="28"/>
          <w:lang w:val="en-US"/>
        </w:rPr>
        <w:t>y</w:t>
      </w:r>
      <w:r w:rsidRPr="00FF6D01">
        <w:rPr>
          <w:sz w:val="28"/>
          <w:szCs w:val="28"/>
        </w:rPr>
        <w:t xml:space="preserve"> линейной комбинацией векторов </w:t>
      </w:r>
      <w:r w:rsidRPr="00FF6D01">
        <w:rPr>
          <w:b/>
          <w:sz w:val="28"/>
          <w:szCs w:val="28"/>
          <w:lang w:val="en-US"/>
        </w:rPr>
        <w:t>x</w:t>
      </w:r>
      <w:r w:rsidRPr="00FF6D01">
        <w:rPr>
          <w:b/>
          <w:sz w:val="28"/>
          <w:szCs w:val="28"/>
          <w:vertAlign w:val="subscript"/>
        </w:rPr>
        <w:t>1</w:t>
      </w:r>
      <w:r w:rsidRPr="00FF6D01">
        <w:rPr>
          <w:b/>
          <w:sz w:val="28"/>
          <w:szCs w:val="28"/>
        </w:rPr>
        <w:t xml:space="preserve">, </w:t>
      </w:r>
      <w:r w:rsidRPr="00FF6D01">
        <w:rPr>
          <w:b/>
          <w:sz w:val="28"/>
          <w:szCs w:val="28"/>
          <w:lang w:val="en-US"/>
        </w:rPr>
        <w:t>x</w:t>
      </w:r>
      <w:r w:rsidRPr="00FF6D01">
        <w:rPr>
          <w:b/>
          <w:sz w:val="28"/>
          <w:szCs w:val="28"/>
          <w:vertAlign w:val="subscript"/>
        </w:rPr>
        <w:t>2</w:t>
      </w:r>
      <w:r w:rsidRPr="00FF6D01">
        <w:rPr>
          <w:b/>
          <w:sz w:val="28"/>
          <w:szCs w:val="28"/>
        </w:rPr>
        <w:t xml:space="preserve">,… </w:t>
      </w:r>
      <w:r w:rsidRPr="00FF6D01">
        <w:rPr>
          <w:b/>
          <w:sz w:val="28"/>
          <w:szCs w:val="28"/>
          <w:lang w:val="en-US"/>
        </w:rPr>
        <w:t>x</w:t>
      </w:r>
      <w:r w:rsidRPr="00FF6D01">
        <w:rPr>
          <w:b/>
          <w:sz w:val="28"/>
          <w:szCs w:val="28"/>
          <w:vertAlign w:val="subscript"/>
          <w:lang w:val="en-US"/>
        </w:rPr>
        <w:t>m</w:t>
      </w:r>
      <w:r w:rsidRPr="00FF6D01">
        <w:rPr>
          <w:sz w:val="28"/>
          <w:szCs w:val="28"/>
        </w:rPr>
        <w:t>, если его можно предст</w:t>
      </w:r>
      <w:r w:rsidRPr="00FF6D01">
        <w:rPr>
          <w:sz w:val="28"/>
          <w:szCs w:val="28"/>
        </w:rPr>
        <w:t>а</w:t>
      </w:r>
      <w:r w:rsidRPr="00FF6D01">
        <w:rPr>
          <w:sz w:val="28"/>
          <w:szCs w:val="28"/>
        </w:rPr>
        <w:t>вить в виде</w:t>
      </w:r>
    </w:p>
    <w:p w:rsidR="00915E78" w:rsidRPr="00361D0B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361D0B" w:rsidRDefault="00915E78" w:rsidP="00915E78">
      <w:pPr>
        <w:ind w:right="-39" w:firstLine="567"/>
        <w:jc w:val="center"/>
        <w:rPr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y</w:t>
      </w:r>
      <w:r w:rsidRPr="00361D0B">
        <w:rPr>
          <w:b/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k</w:t>
      </w:r>
      <w:r w:rsidRPr="00361D0B">
        <w:rPr>
          <w:i/>
          <w:sz w:val="28"/>
          <w:szCs w:val="28"/>
          <w:vertAlign w:val="subscript"/>
        </w:rPr>
        <w:t>1</w:t>
      </w:r>
      <w:r w:rsidRPr="00361D0B">
        <w:rPr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x</w:t>
      </w:r>
      <w:r w:rsidRPr="00361D0B">
        <w:rPr>
          <w:b/>
          <w:i/>
          <w:sz w:val="28"/>
          <w:szCs w:val="28"/>
        </w:rPr>
        <w:t xml:space="preserve"> +</w:t>
      </w:r>
      <w:r w:rsidRPr="006C39B6">
        <w:rPr>
          <w:i/>
          <w:sz w:val="28"/>
          <w:szCs w:val="28"/>
          <w:lang w:val="en-US"/>
        </w:rPr>
        <w:t>k</w:t>
      </w:r>
      <w:r w:rsidRPr="00361D0B">
        <w:rPr>
          <w:i/>
          <w:sz w:val="28"/>
          <w:szCs w:val="28"/>
          <w:vertAlign w:val="subscript"/>
        </w:rPr>
        <w:t>2</w:t>
      </w:r>
      <w:r w:rsidRPr="006C39B6">
        <w:rPr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x</w:t>
      </w:r>
      <w:r w:rsidRPr="00044FB1">
        <w:rPr>
          <w:b/>
          <w:i/>
          <w:sz w:val="28"/>
          <w:szCs w:val="28"/>
          <w:vertAlign w:val="subscript"/>
        </w:rPr>
        <w:t>2</w:t>
      </w:r>
      <w:r w:rsidRPr="00044FB1">
        <w:rPr>
          <w:b/>
          <w:i/>
          <w:sz w:val="28"/>
          <w:szCs w:val="28"/>
        </w:rPr>
        <w:t>,</w:t>
      </w:r>
      <w:r w:rsidRPr="00361D0B">
        <w:rPr>
          <w:i/>
          <w:sz w:val="28"/>
          <w:szCs w:val="28"/>
        </w:rPr>
        <w:t xml:space="preserve">+ </w:t>
      </w:r>
      <w:r w:rsidRPr="00044FB1">
        <w:rPr>
          <w:b/>
          <w:i/>
          <w:sz w:val="28"/>
          <w:szCs w:val="28"/>
        </w:rPr>
        <w:t xml:space="preserve">… </w:t>
      </w:r>
      <w:r w:rsidRPr="00361D0B">
        <w:rPr>
          <w:i/>
          <w:sz w:val="28"/>
          <w:szCs w:val="28"/>
        </w:rPr>
        <w:t xml:space="preserve">+ </w:t>
      </w:r>
      <w:r>
        <w:rPr>
          <w:i/>
          <w:sz w:val="28"/>
          <w:szCs w:val="28"/>
          <w:lang w:val="en-US"/>
        </w:rPr>
        <w:t>k</w:t>
      </w:r>
      <w:r>
        <w:rPr>
          <w:i/>
          <w:sz w:val="28"/>
          <w:szCs w:val="28"/>
          <w:vertAlign w:val="subscript"/>
          <w:lang w:val="en-US"/>
        </w:rPr>
        <w:t>m</w:t>
      </w:r>
      <w:r w:rsidRPr="00361D0B">
        <w:rPr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</w:rPr>
        <w:t xml:space="preserve">                         (35</w:t>
      </w:r>
      <w:r w:rsidRPr="00361D0B">
        <w:rPr>
          <w:sz w:val="28"/>
          <w:szCs w:val="28"/>
        </w:rPr>
        <w:t>)</w:t>
      </w:r>
    </w:p>
    <w:p w:rsidR="00915E78" w:rsidRPr="00361D0B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Выражение (35) показывает, что вектор </w:t>
      </w:r>
      <w:r>
        <w:rPr>
          <w:b/>
          <w:i/>
          <w:sz w:val="28"/>
          <w:szCs w:val="28"/>
          <w:lang w:val="en-US"/>
        </w:rPr>
        <w:t>y</w:t>
      </w:r>
      <w:r w:rsidRPr="00361D0B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данного пространства может быть выражен через некоторую систему векторов этого же пространства.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Базисом системы векторов называется такая линейно независимая ее по</w:t>
      </w:r>
      <w:r w:rsidRPr="00FF6D01">
        <w:rPr>
          <w:sz w:val="28"/>
          <w:szCs w:val="28"/>
        </w:rPr>
        <w:t>д</w:t>
      </w:r>
      <w:r w:rsidRPr="00FF6D01">
        <w:rPr>
          <w:sz w:val="28"/>
          <w:szCs w:val="28"/>
        </w:rPr>
        <w:t>система, через которую линейно выражаются все векторы системы. Наибол</w:t>
      </w:r>
      <w:r w:rsidRPr="00FF6D01">
        <w:rPr>
          <w:sz w:val="28"/>
          <w:szCs w:val="28"/>
        </w:rPr>
        <w:t>ь</w:t>
      </w:r>
      <w:r w:rsidRPr="00FF6D01">
        <w:rPr>
          <w:sz w:val="28"/>
          <w:szCs w:val="28"/>
        </w:rPr>
        <w:t>шее число  линейно независимых векторов системы называется рангом этой си</w:t>
      </w:r>
      <w:r w:rsidRPr="00FF6D01">
        <w:rPr>
          <w:sz w:val="28"/>
          <w:szCs w:val="28"/>
        </w:rPr>
        <w:t>с</w:t>
      </w:r>
      <w:r w:rsidRPr="00FF6D01">
        <w:rPr>
          <w:sz w:val="28"/>
          <w:szCs w:val="28"/>
        </w:rPr>
        <w:t>темы векторов.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 xml:space="preserve">Количество векторов базиса системы не зависит от выбора базиса и равно рангу этой системы векторов. 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Максимальное число линейно-независимых векторов линейного пр</w:t>
      </w:r>
      <w:r w:rsidRPr="00FF6D01">
        <w:rPr>
          <w:sz w:val="28"/>
          <w:szCs w:val="28"/>
        </w:rPr>
        <w:t>о</w:t>
      </w:r>
      <w:r w:rsidRPr="00FF6D01">
        <w:rPr>
          <w:sz w:val="28"/>
          <w:szCs w:val="28"/>
        </w:rPr>
        <w:t>странства называется размерностью этого пространства</w:t>
      </w:r>
      <w:r w:rsidRPr="00FF6D01">
        <w:rPr>
          <w:color w:val="FF0000"/>
          <w:sz w:val="28"/>
          <w:szCs w:val="28"/>
        </w:rPr>
        <w:t xml:space="preserve">. </w:t>
      </w:r>
      <w:r w:rsidRPr="00FF6D01">
        <w:rPr>
          <w:sz w:val="28"/>
          <w:szCs w:val="28"/>
        </w:rPr>
        <w:t>Базисом  линейного пространства называется такая система векторов, что произвольный вектор этого пространства единственным образом выражается в виде линейной ко</w:t>
      </w:r>
      <w:r w:rsidRPr="00FF6D01">
        <w:rPr>
          <w:sz w:val="28"/>
          <w:szCs w:val="28"/>
        </w:rPr>
        <w:t>м</w:t>
      </w:r>
      <w:r w:rsidRPr="00FF6D01">
        <w:rPr>
          <w:sz w:val="28"/>
          <w:szCs w:val="28"/>
        </w:rPr>
        <w:t>бинации этих векторов.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Примером базиса трехмерного линейного пространства является тройка взаимно перпендикулярных векторов, образующих координатные оси обычного</w:t>
      </w:r>
      <w:r>
        <w:rPr>
          <w:sz w:val="28"/>
          <w:szCs w:val="28"/>
        </w:rPr>
        <w:t xml:space="preserve">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странства.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Очевидно, что число векторов базиса равно размерности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странства.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Пусть векторы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1</w:t>
      </w:r>
      <w:r w:rsidRPr="00A34D48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2</w:t>
      </w:r>
      <w:r w:rsidRPr="00A34D48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…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>
        <w:rPr>
          <w:b/>
          <w:i/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 xml:space="preserve"> образуют базис </w:t>
      </w:r>
      <w:r w:rsidRPr="00A34D48">
        <w:rPr>
          <w:i/>
          <w:sz w:val="28"/>
          <w:szCs w:val="28"/>
          <w:lang w:val="en-US"/>
        </w:rPr>
        <w:t>n</w:t>
      </w:r>
      <w:r w:rsidRPr="00A34D4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го пространства (1-й базис). 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гда любой вектор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этого пространства может быть записан в виде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7369A0" w:rsidRDefault="00915E78" w:rsidP="00915E78">
      <w:pPr>
        <w:ind w:right="-39" w:firstLine="567"/>
        <w:jc w:val="center"/>
        <w:rPr>
          <w:sz w:val="28"/>
          <w:szCs w:val="28"/>
        </w:rPr>
      </w:pPr>
      <w:r w:rsidRPr="00A34D48">
        <w:rPr>
          <w:b/>
          <w:i/>
          <w:sz w:val="28"/>
          <w:szCs w:val="28"/>
          <w:lang w:val="en-US"/>
        </w:rPr>
        <w:t>x</w:t>
      </w:r>
      <w:r w:rsidRPr="00626E2B">
        <w:rPr>
          <w:b/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>ε</w:t>
      </w:r>
      <w:r w:rsidRPr="00626E2B">
        <w:rPr>
          <w:i/>
          <w:sz w:val="28"/>
          <w:szCs w:val="28"/>
          <w:vertAlign w:val="subscript"/>
        </w:rPr>
        <w:t>1</w:t>
      </w:r>
      <w:r w:rsidRPr="00626E2B">
        <w:rPr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1</w:t>
      </w:r>
      <w:r w:rsidRPr="00626E2B">
        <w:rPr>
          <w:b/>
          <w:i/>
          <w:sz w:val="28"/>
          <w:szCs w:val="28"/>
        </w:rPr>
        <w:t>+</w:t>
      </w:r>
      <w:r>
        <w:rPr>
          <w:i/>
          <w:sz w:val="28"/>
          <w:szCs w:val="28"/>
          <w:lang w:val="en-US"/>
        </w:rPr>
        <w:t>ε</w:t>
      </w:r>
      <w:r w:rsidRPr="00626E2B">
        <w:rPr>
          <w:i/>
          <w:sz w:val="28"/>
          <w:szCs w:val="28"/>
          <w:vertAlign w:val="subscript"/>
        </w:rPr>
        <w:t>2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2</w:t>
      </w:r>
      <w:r w:rsidRPr="00A34D48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…</w:t>
      </w:r>
      <w:r>
        <w:rPr>
          <w:i/>
          <w:sz w:val="28"/>
          <w:szCs w:val="28"/>
        </w:rPr>
        <w:t>ε</w:t>
      </w:r>
      <w:r>
        <w:rPr>
          <w:i/>
          <w:sz w:val="28"/>
          <w:szCs w:val="28"/>
          <w:vertAlign w:val="subscript"/>
          <w:lang w:val="en-US"/>
        </w:rPr>
        <w:t>n</w:t>
      </w:r>
      <w:r w:rsidRPr="00626E2B">
        <w:rPr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>
        <w:rPr>
          <w:b/>
          <w:i/>
          <w:sz w:val="28"/>
          <w:szCs w:val="28"/>
          <w:vertAlign w:val="subscript"/>
          <w:lang w:val="en-US"/>
        </w:rPr>
        <w:t>n</w:t>
      </w:r>
      <w:r w:rsidRPr="00626E2B">
        <w:rPr>
          <w:b/>
          <w:i/>
          <w:sz w:val="28"/>
          <w:szCs w:val="28"/>
        </w:rPr>
        <w:t xml:space="preserve"> .</w:t>
      </w:r>
      <w:r>
        <w:rPr>
          <w:sz w:val="28"/>
          <w:szCs w:val="28"/>
        </w:rPr>
        <w:t xml:space="preserve">                              (36)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</w:rPr>
        <w:t>ε</w:t>
      </w:r>
      <w:r w:rsidRPr="00626E2B">
        <w:rPr>
          <w:i/>
          <w:sz w:val="28"/>
          <w:szCs w:val="28"/>
          <w:vertAlign w:val="subscript"/>
        </w:rPr>
        <w:t>1</w:t>
      </w:r>
      <w:r w:rsidRPr="00626E2B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>ε</w:t>
      </w:r>
      <w:r w:rsidRPr="00626E2B">
        <w:rPr>
          <w:i/>
          <w:sz w:val="28"/>
          <w:szCs w:val="28"/>
          <w:vertAlign w:val="subscript"/>
        </w:rPr>
        <w:t>2</w:t>
      </w:r>
      <w:r w:rsidRPr="00626E2B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>…</w:t>
      </w:r>
      <w:r w:rsidRPr="00626E2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ε</w:t>
      </w:r>
      <w:r>
        <w:rPr>
          <w:i/>
          <w:sz w:val="28"/>
          <w:szCs w:val="28"/>
          <w:vertAlign w:val="subscript"/>
          <w:lang w:val="en-US"/>
        </w:rPr>
        <w:t>n</w:t>
      </w:r>
      <w:r w:rsidRPr="00626E2B">
        <w:rPr>
          <w:i/>
          <w:sz w:val="28"/>
          <w:szCs w:val="28"/>
        </w:rPr>
        <w:t>,</w:t>
      </w:r>
      <w:r w:rsidRPr="00626E2B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 числа.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Числа </w:t>
      </w:r>
      <w:r>
        <w:rPr>
          <w:i/>
          <w:sz w:val="28"/>
          <w:szCs w:val="28"/>
        </w:rPr>
        <w:t>ε</w:t>
      </w:r>
      <w:r w:rsidRPr="00626E2B">
        <w:rPr>
          <w:i/>
          <w:sz w:val="28"/>
          <w:szCs w:val="28"/>
          <w:vertAlign w:val="subscript"/>
        </w:rPr>
        <w:t>1</w:t>
      </w:r>
      <w:r w:rsidRPr="00626E2B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>ε</w:t>
      </w:r>
      <w:r w:rsidRPr="00626E2B">
        <w:rPr>
          <w:i/>
          <w:sz w:val="28"/>
          <w:szCs w:val="28"/>
          <w:vertAlign w:val="subscript"/>
        </w:rPr>
        <w:t>2</w:t>
      </w:r>
      <w:r w:rsidRPr="00626E2B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>…</w:t>
      </w:r>
      <w:r w:rsidRPr="00626E2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ε</w:t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 xml:space="preserve"> будем называть координатами вектора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в базисе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1</w:t>
      </w:r>
      <w:r w:rsidRPr="00A34D48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2</w:t>
      </w:r>
      <w:r w:rsidRPr="00A34D48"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…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>
        <w:rPr>
          <w:b/>
          <w:i/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 xml:space="preserve"> и записывать 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сл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дующим образом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7369A0" w:rsidRDefault="00915E78" w:rsidP="00915E78">
      <w:pPr>
        <w:ind w:right="-39" w:firstLine="567"/>
        <w:jc w:val="center"/>
        <w:rPr>
          <w:sz w:val="28"/>
          <w:szCs w:val="28"/>
        </w:rPr>
      </w:pPr>
      <w:r w:rsidRPr="00626E2B">
        <w:rPr>
          <w:position w:val="-68"/>
          <w:sz w:val="28"/>
          <w:szCs w:val="28"/>
        </w:rPr>
        <w:object w:dxaOrig="880" w:dyaOrig="1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85.5pt" o:ole="">
            <v:imagedata r:id="rId5" o:title=""/>
          </v:shape>
          <o:OLEObject Type="Embed" ProgID="Equation.3" ShapeID="_x0000_i1025" DrawAspect="Content" ObjectID="_1631630180" r:id="rId6"/>
        </w:object>
      </w:r>
      <w:r>
        <w:rPr>
          <w:sz w:val="28"/>
          <w:szCs w:val="28"/>
        </w:rPr>
        <w:t>.                                                      (37)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Рассмотрим другой базис того же линейного пространства</w:t>
      </w:r>
    </w:p>
    <w:p w:rsidR="00915E78" w:rsidRPr="00436B20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717AD6" w:rsidRDefault="00915E78" w:rsidP="00915E78">
      <w:pPr>
        <w:ind w:right="-39" w:firstLine="567"/>
        <w:jc w:val="center"/>
        <w:rPr>
          <w:b/>
          <w:sz w:val="28"/>
          <w:szCs w:val="28"/>
        </w:rPr>
      </w:pPr>
      <w:r w:rsidRPr="00717AD6">
        <w:rPr>
          <w:b/>
          <w:i/>
          <w:sz w:val="28"/>
          <w:szCs w:val="28"/>
          <w:lang w:val="en-US"/>
        </w:rPr>
        <w:t>c</w:t>
      </w:r>
      <w:r w:rsidRPr="00717AD6">
        <w:rPr>
          <w:b/>
          <w:i/>
          <w:sz w:val="28"/>
          <w:szCs w:val="28"/>
          <w:vertAlign w:val="subscript"/>
        </w:rPr>
        <w:t>1</w:t>
      </w:r>
      <w:r w:rsidRPr="00717AD6">
        <w:rPr>
          <w:b/>
          <w:i/>
          <w:sz w:val="28"/>
          <w:szCs w:val="28"/>
        </w:rPr>
        <w:t xml:space="preserve">, </w:t>
      </w:r>
      <w:r w:rsidRPr="00717AD6">
        <w:rPr>
          <w:b/>
          <w:i/>
          <w:sz w:val="28"/>
          <w:szCs w:val="28"/>
          <w:lang w:val="en-US"/>
        </w:rPr>
        <w:t>c</w:t>
      </w:r>
      <w:r w:rsidRPr="00717AD6">
        <w:rPr>
          <w:b/>
          <w:i/>
          <w:sz w:val="28"/>
          <w:szCs w:val="28"/>
          <w:vertAlign w:val="subscript"/>
        </w:rPr>
        <w:t>2</w:t>
      </w:r>
      <w:r w:rsidRPr="00717AD6">
        <w:rPr>
          <w:b/>
          <w:i/>
          <w:sz w:val="28"/>
          <w:szCs w:val="28"/>
        </w:rPr>
        <w:t xml:space="preserve"> …, </w:t>
      </w:r>
      <w:r w:rsidRPr="00717AD6">
        <w:rPr>
          <w:b/>
          <w:i/>
          <w:sz w:val="28"/>
          <w:szCs w:val="28"/>
          <w:lang w:val="en-US"/>
        </w:rPr>
        <w:t>c</w:t>
      </w:r>
      <w:r w:rsidRPr="00717AD6">
        <w:rPr>
          <w:b/>
          <w:i/>
          <w:sz w:val="28"/>
          <w:szCs w:val="28"/>
          <w:vertAlign w:val="subscript"/>
          <w:lang w:val="en-US"/>
        </w:rPr>
        <w:t>n</w:t>
      </w:r>
      <w:r>
        <w:rPr>
          <w:b/>
          <w:i/>
          <w:sz w:val="28"/>
          <w:szCs w:val="28"/>
        </w:rPr>
        <w:t>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Тогда каждый вектор 2-го базиса может быть выражен через линейную комбинацию векторов первого базиса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361D0B" w:rsidRDefault="00915E78" w:rsidP="00915E78">
      <w:pPr>
        <w:ind w:right="-39" w:firstLine="567"/>
        <w:jc w:val="center"/>
        <w:rPr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c</w:t>
      </w:r>
      <w:r>
        <w:rPr>
          <w:b/>
          <w:i/>
          <w:sz w:val="28"/>
          <w:szCs w:val="28"/>
          <w:vertAlign w:val="subscript"/>
          <w:lang w:val="en-US"/>
        </w:rPr>
        <w:t>i</w:t>
      </w:r>
      <w:r w:rsidRPr="00717AD6">
        <w:rPr>
          <w:b/>
          <w:i/>
          <w:sz w:val="28"/>
          <w:szCs w:val="28"/>
          <w:lang w:val="en-US"/>
        </w:rPr>
        <w:t xml:space="preserve"> = </w:t>
      </w:r>
      <w:r w:rsidRPr="00717AD6">
        <w:rPr>
          <w:i/>
          <w:sz w:val="28"/>
          <w:szCs w:val="28"/>
        </w:rPr>
        <w:t>τ</w:t>
      </w:r>
      <w:r>
        <w:rPr>
          <w:i/>
          <w:sz w:val="28"/>
          <w:szCs w:val="28"/>
          <w:vertAlign w:val="subscript"/>
          <w:lang w:val="en-US"/>
        </w:rPr>
        <w:t>i1</w:t>
      </w:r>
      <w:r w:rsidRPr="00717AD6">
        <w:rPr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 w:rsidRPr="00717AD6">
        <w:rPr>
          <w:b/>
          <w:i/>
          <w:sz w:val="28"/>
          <w:szCs w:val="28"/>
          <w:vertAlign w:val="subscript"/>
          <w:lang w:val="en-US"/>
        </w:rPr>
        <w:t>1</w:t>
      </w:r>
      <w:r w:rsidRPr="00717AD6">
        <w:rPr>
          <w:b/>
          <w:i/>
          <w:sz w:val="28"/>
          <w:szCs w:val="28"/>
          <w:lang w:val="en-US"/>
        </w:rPr>
        <w:t>+</w:t>
      </w:r>
      <w:r>
        <w:rPr>
          <w:i/>
          <w:sz w:val="28"/>
          <w:szCs w:val="28"/>
          <w:lang w:val="en-US"/>
        </w:rPr>
        <w:t>τ</w:t>
      </w:r>
      <w:r>
        <w:rPr>
          <w:i/>
          <w:sz w:val="28"/>
          <w:szCs w:val="28"/>
          <w:vertAlign w:val="subscript"/>
          <w:lang w:val="en-US"/>
        </w:rPr>
        <w:t>i2</w:t>
      </w:r>
      <w:r w:rsidRPr="00717AD6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 w:rsidRPr="00717AD6">
        <w:rPr>
          <w:b/>
          <w:i/>
          <w:sz w:val="28"/>
          <w:szCs w:val="28"/>
          <w:vertAlign w:val="subscript"/>
          <w:lang w:val="en-US"/>
        </w:rPr>
        <w:t>2</w:t>
      </w:r>
      <w:r w:rsidRPr="00717AD6">
        <w:rPr>
          <w:b/>
          <w:i/>
          <w:sz w:val="28"/>
          <w:szCs w:val="28"/>
          <w:lang w:val="en-US"/>
        </w:rPr>
        <w:t>, …</w:t>
      </w:r>
      <w:r>
        <w:rPr>
          <w:i/>
          <w:sz w:val="28"/>
          <w:szCs w:val="28"/>
          <w:lang w:val="en-US"/>
        </w:rPr>
        <w:t>τ</w:t>
      </w:r>
      <w:r>
        <w:rPr>
          <w:i/>
          <w:sz w:val="28"/>
          <w:szCs w:val="28"/>
          <w:vertAlign w:val="subscript"/>
          <w:lang w:val="en-US"/>
        </w:rPr>
        <w:t>in</w:t>
      </w:r>
      <w:r w:rsidRPr="00717AD6">
        <w:rPr>
          <w:b/>
          <w:i/>
          <w:sz w:val="28"/>
          <w:szCs w:val="28"/>
          <w:lang w:val="en-US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>
        <w:rPr>
          <w:b/>
          <w:i/>
          <w:sz w:val="28"/>
          <w:szCs w:val="28"/>
          <w:vertAlign w:val="subscript"/>
          <w:lang w:val="en-US"/>
        </w:rPr>
        <w:t>n</w:t>
      </w:r>
      <w:r>
        <w:rPr>
          <w:b/>
          <w:i/>
          <w:sz w:val="28"/>
          <w:szCs w:val="28"/>
          <w:lang w:val="en-US"/>
        </w:rPr>
        <w:t xml:space="preserve"> ,    </w:t>
      </w:r>
      <w:r w:rsidRPr="00717AD6">
        <w:rPr>
          <w:i/>
          <w:sz w:val="28"/>
          <w:szCs w:val="28"/>
          <w:lang w:val="en-US"/>
        </w:rPr>
        <w:t>(</w:t>
      </w:r>
      <w:r>
        <w:rPr>
          <w:i/>
          <w:sz w:val="28"/>
          <w:szCs w:val="28"/>
          <w:lang w:val="en-US"/>
        </w:rPr>
        <w:t>i=1,2,…n).</w:t>
      </w:r>
      <w:r w:rsidRPr="00717AD6">
        <w:rPr>
          <w:sz w:val="28"/>
          <w:szCs w:val="28"/>
          <w:lang w:val="en-US"/>
        </w:rPr>
        <w:t xml:space="preserve">          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38</w:t>
      </w:r>
      <w:r w:rsidRPr="00361D0B">
        <w:rPr>
          <w:sz w:val="28"/>
          <w:szCs w:val="28"/>
        </w:rPr>
        <w:t>)</w:t>
      </w:r>
    </w:p>
    <w:p w:rsidR="00915E78" w:rsidRPr="00361D0B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Составим матрицу </w:t>
      </w:r>
      <w:r w:rsidRPr="006C77BB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из коэффициентов системы (38)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center"/>
        <w:rPr>
          <w:sz w:val="28"/>
          <w:szCs w:val="28"/>
        </w:rPr>
      </w:pPr>
      <w:r w:rsidRPr="00717AD6">
        <w:rPr>
          <w:position w:val="-68"/>
          <w:sz w:val="28"/>
          <w:szCs w:val="28"/>
        </w:rPr>
        <w:object w:dxaOrig="2340" w:dyaOrig="1480">
          <v:shape id="_x0000_i1026" type="#_x0000_t75" style="width:135pt;height:85.5pt" o:ole="">
            <v:imagedata r:id="rId7" o:title=""/>
          </v:shape>
          <o:OLEObject Type="Embed" ProgID="Equation.3" ShapeID="_x0000_i1026" DrawAspect="Content" ObjectID="_1631630181" r:id="rId8"/>
        </w:object>
      </w:r>
      <w:r>
        <w:rPr>
          <w:sz w:val="28"/>
          <w:szCs w:val="28"/>
        </w:rPr>
        <w:t>.                         (39)</w:t>
      </w:r>
    </w:p>
    <w:p w:rsidR="00915E78" w:rsidRDefault="00915E78" w:rsidP="00915E78">
      <w:pPr>
        <w:ind w:right="-39" w:firstLine="567"/>
        <w:jc w:val="center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Эта квадратная матрица называется матрицей перехода от первого базиса ко второму.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 w:rsidRPr="006C77BB">
        <w:rPr>
          <w:i/>
          <w:sz w:val="28"/>
          <w:szCs w:val="28"/>
        </w:rPr>
        <w:t>Известно, что матрица перехода Т должна быть невырожденной</w:t>
      </w:r>
      <w:r>
        <w:rPr>
          <w:i/>
          <w:sz w:val="28"/>
          <w:szCs w:val="28"/>
        </w:rPr>
        <w:t>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Выражение (38) можно записать в векторно-матричном виде следующим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разом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5925E6">
        <w:rPr>
          <w:sz w:val="28"/>
          <w:szCs w:val="28"/>
        </w:rPr>
        <w:t>[</w:t>
      </w:r>
      <w:r w:rsidRPr="00717AD6">
        <w:rPr>
          <w:b/>
          <w:i/>
          <w:sz w:val="28"/>
          <w:szCs w:val="28"/>
          <w:lang w:val="en-US"/>
        </w:rPr>
        <w:t>c</w:t>
      </w:r>
      <w:r w:rsidRPr="00717AD6">
        <w:rPr>
          <w:b/>
          <w:i/>
          <w:sz w:val="28"/>
          <w:szCs w:val="28"/>
          <w:vertAlign w:val="subscript"/>
        </w:rPr>
        <w:t>1</w:t>
      </w:r>
      <w:r w:rsidRPr="00717AD6">
        <w:rPr>
          <w:b/>
          <w:i/>
          <w:sz w:val="28"/>
          <w:szCs w:val="28"/>
        </w:rPr>
        <w:t xml:space="preserve"> </w:t>
      </w:r>
      <w:r w:rsidRPr="00717AD6">
        <w:rPr>
          <w:b/>
          <w:i/>
          <w:sz w:val="28"/>
          <w:szCs w:val="28"/>
          <w:lang w:val="en-US"/>
        </w:rPr>
        <w:t>c</w:t>
      </w:r>
      <w:r w:rsidRPr="00717AD6">
        <w:rPr>
          <w:b/>
          <w:i/>
          <w:sz w:val="28"/>
          <w:szCs w:val="28"/>
          <w:vertAlign w:val="subscript"/>
        </w:rPr>
        <w:t>2</w:t>
      </w:r>
      <w:r>
        <w:rPr>
          <w:b/>
          <w:i/>
          <w:sz w:val="28"/>
          <w:szCs w:val="28"/>
        </w:rPr>
        <w:t xml:space="preserve"> …</w:t>
      </w:r>
      <w:r w:rsidRPr="00717AD6">
        <w:rPr>
          <w:b/>
          <w:i/>
          <w:sz w:val="28"/>
          <w:szCs w:val="28"/>
        </w:rPr>
        <w:t xml:space="preserve"> </w:t>
      </w:r>
      <w:r w:rsidRPr="00717AD6">
        <w:rPr>
          <w:b/>
          <w:i/>
          <w:sz w:val="28"/>
          <w:szCs w:val="28"/>
          <w:lang w:val="en-US"/>
        </w:rPr>
        <w:t>c</w:t>
      </w:r>
      <w:r w:rsidRPr="00717AD6">
        <w:rPr>
          <w:b/>
          <w:i/>
          <w:sz w:val="28"/>
          <w:szCs w:val="28"/>
          <w:vertAlign w:val="subscript"/>
          <w:lang w:val="en-US"/>
        </w:rPr>
        <w:t>n</w:t>
      </w:r>
      <w:r w:rsidRPr="005925E6">
        <w:rPr>
          <w:sz w:val="28"/>
          <w:szCs w:val="28"/>
        </w:rPr>
        <w:t>]</w:t>
      </w:r>
      <w:r>
        <w:rPr>
          <w:sz w:val="28"/>
          <w:szCs w:val="28"/>
        </w:rPr>
        <w:t xml:space="preserve"> = </w:t>
      </w:r>
      <w:r w:rsidRPr="005925E6">
        <w:rPr>
          <w:sz w:val="28"/>
          <w:szCs w:val="28"/>
        </w:rPr>
        <w:t>[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1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 w:rsidRPr="00A34D48">
        <w:rPr>
          <w:b/>
          <w:i/>
          <w:sz w:val="28"/>
          <w:szCs w:val="28"/>
          <w:vertAlign w:val="subscript"/>
        </w:rPr>
        <w:t>2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…</w:t>
      </w:r>
      <w:r w:rsidRPr="00A34D4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e</w:t>
      </w:r>
      <w:r>
        <w:rPr>
          <w:b/>
          <w:i/>
          <w:sz w:val="28"/>
          <w:szCs w:val="28"/>
          <w:vertAlign w:val="subscript"/>
          <w:lang w:val="en-US"/>
        </w:rPr>
        <w:t>n</w:t>
      </w:r>
      <w:r w:rsidRPr="005925E6">
        <w:rPr>
          <w:sz w:val="28"/>
          <w:szCs w:val="28"/>
        </w:rPr>
        <w:t>]</w:t>
      </w:r>
      <w:r w:rsidRPr="005925E6">
        <w:rPr>
          <w:i/>
          <w:sz w:val="28"/>
          <w:szCs w:val="28"/>
        </w:rPr>
        <w:t xml:space="preserve"> </w:t>
      </w:r>
      <w:r w:rsidRPr="00D604D7">
        <w:rPr>
          <w:i/>
          <w:sz w:val="28"/>
          <w:szCs w:val="28"/>
        </w:rPr>
        <w:t>Т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5925E6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Или                       </w:t>
      </w:r>
      <w:r w:rsidRPr="005925E6">
        <w:rPr>
          <w:b/>
          <w:i/>
          <w:sz w:val="28"/>
          <w:szCs w:val="28"/>
        </w:rPr>
        <w:t xml:space="preserve">с </w:t>
      </w:r>
      <w:r>
        <w:rPr>
          <w:b/>
          <w:i/>
          <w:sz w:val="28"/>
          <w:szCs w:val="28"/>
        </w:rPr>
        <w:t xml:space="preserve">= е </w:t>
      </w:r>
      <w:r w:rsidRPr="00D604D7">
        <w:rPr>
          <w:i/>
          <w:sz w:val="28"/>
          <w:szCs w:val="28"/>
        </w:rPr>
        <w:t>Т</w:t>
      </w:r>
      <w:r>
        <w:rPr>
          <w:sz w:val="28"/>
          <w:szCs w:val="28"/>
        </w:rPr>
        <w:t>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Обозначим координаты данного вектора в 1-м базисе через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, координаты эт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го же вектора во 2-м базисе через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. Тогда связь между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и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выражается форм</w:t>
      </w:r>
      <w:r>
        <w:rPr>
          <w:sz w:val="28"/>
          <w:szCs w:val="28"/>
        </w:rPr>
        <w:t>у</w:t>
      </w:r>
      <w:r>
        <w:rPr>
          <w:sz w:val="28"/>
          <w:szCs w:val="28"/>
        </w:rPr>
        <w:t xml:space="preserve">лой </w:t>
      </w:r>
    </w:p>
    <w:p w:rsidR="00915E78" w:rsidRDefault="00915E78" w:rsidP="00915E78">
      <w:pPr>
        <w:ind w:right="-39" w:firstLine="567"/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.                                     (40)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2.3.2 Линейные преобразования линейного пространства.</w:t>
      </w:r>
    </w:p>
    <w:p w:rsidR="00915E78" w:rsidRPr="008F7C1A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линейное </w:t>
      </w:r>
      <w:r>
        <w:rPr>
          <w:i/>
          <w:sz w:val="28"/>
          <w:szCs w:val="28"/>
          <w:lang w:val="en-US"/>
        </w:rPr>
        <w:t>n</w:t>
      </w:r>
      <w:r w:rsidRPr="002201F9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мерное пространство. Пусть задано правило,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рое ставит в соответствие произвольному вектору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данного пространства определенный вектор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этого же пространства. Это правило называется прео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разованием пространства. Обозначим преобразование</w:t>
      </w:r>
      <w:r w:rsidRPr="00D4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пространства буквой </w:t>
      </w:r>
      <w:r w:rsidRPr="003E32F5">
        <w:rPr>
          <w:b/>
          <w:i/>
          <w:sz w:val="28"/>
          <w:szCs w:val="28"/>
        </w:rPr>
        <w:t>α.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Преобразование называется линейным, если выполнены условия</w:t>
      </w:r>
    </w:p>
    <w:p w:rsidR="00915E78" w:rsidRPr="008F7C1A" w:rsidRDefault="00915E78" w:rsidP="00915E78">
      <w:pPr>
        <w:ind w:right="-39" w:firstLine="567"/>
        <w:jc w:val="both"/>
        <w:rPr>
          <w:b/>
          <w:sz w:val="28"/>
          <w:szCs w:val="28"/>
        </w:rPr>
      </w:pPr>
    </w:p>
    <w:p w:rsidR="00915E78" w:rsidRPr="00F338FC" w:rsidRDefault="00915E78" w:rsidP="00915E78">
      <w:pPr>
        <w:ind w:right="-39" w:firstLine="567"/>
        <w:jc w:val="center"/>
        <w:rPr>
          <w:b/>
          <w:i/>
          <w:sz w:val="28"/>
          <w:szCs w:val="28"/>
        </w:rPr>
      </w:pPr>
      <w:r w:rsidRPr="003E32F5">
        <w:rPr>
          <w:b/>
          <w:i/>
          <w:sz w:val="28"/>
          <w:szCs w:val="28"/>
        </w:rPr>
        <w:t>α</w:t>
      </w:r>
      <w:r w:rsidRPr="00F338FC">
        <w:rPr>
          <w:b/>
          <w:i/>
          <w:sz w:val="28"/>
          <w:szCs w:val="28"/>
        </w:rPr>
        <w:t xml:space="preserve"> (</w:t>
      </w:r>
      <w:r w:rsidRPr="008F7C1A">
        <w:rPr>
          <w:b/>
          <w:i/>
          <w:sz w:val="28"/>
          <w:szCs w:val="28"/>
          <w:lang w:val="en-US"/>
        </w:rPr>
        <w:t>x</w:t>
      </w:r>
      <w:r w:rsidRPr="00F338FC">
        <w:rPr>
          <w:b/>
          <w:i/>
          <w:sz w:val="28"/>
          <w:szCs w:val="28"/>
        </w:rPr>
        <w:t>+</w:t>
      </w:r>
      <w:r w:rsidRPr="008F7C1A">
        <w:rPr>
          <w:b/>
          <w:i/>
          <w:sz w:val="28"/>
          <w:szCs w:val="28"/>
          <w:lang w:val="en-US"/>
        </w:rPr>
        <w:t>y</w:t>
      </w:r>
      <w:r w:rsidRPr="00F338FC">
        <w:rPr>
          <w:b/>
          <w:i/>
          <w:sz w:val="28"/>
          <w:szCs w:val="28"/>
        </w:rPr>
        <w:t xml:space="preserve">)= </w:t>
      </w:r>
      <w:r w:rsidRPr="003E32F5">
        <w:rPr>
          <w:b/>
          <w:i/>
          <w:sz w:val="28"/>
          <w:szCs w:val="28"/>
        </w:rPr>
        <w:t>α</w:t>
      </w:r>
      <w:r w:rsidRPr="00F338F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x</w:t>
      </w:r>
      <w:r w:rsidRPr="00F338FC">
        <w:rPr>
          <w:b/>
          <w:i/>
          <w:sz w:val="28"/>
          <w:szCs w:val="28"/>
        </w:rPr>
        <w:t xml:space="preserve">+ </w:t>
      </w:r>
      <w:r w:rsidRPr="003E32F5">
        <w:rPr>
          <w:b/>
          <w:i/>
          <w:sz w:val="28"/>
          <w:szCs w:val="28"/>
        </w:rPr>
        <w:t>α</w:t>
      </w:r>
      <w:r w:rsidRPr="00F338FC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y</w:t>
      </w:r>
    </w:p>
    <w:p w:rsidR="00915E78" w:rsidRDefault="00915E78" w:rsidP="00915E78">
      <w:pPr>
        <w:ind w:right="-39" w:firstLine="567"/>
        <w:jc w:val="center"/>
        <w:rPr>
          <w:sz w:val="28"/>
          <w:szCs w:val="28"/>
        </w:rPr>
      </w:pPr>
      <w:r w:rsidRPr="003E32F5">
        <w:rPr>
          <w:b/>
          <w:i/>
          <w:sz w:val="28"/>
          <w:szCs w:val="28"/>
        </w:rPr>
        <w:t>α</w:t>
      </w:r>
      <w:r w:rsidRPr="00F338FC">
        <w:rPr>
          <w:i/>
          <w:sz w:val="28"/>
          <w:szCs w:val="28"/>
        </w:rPr>
        <w:t xml:space="preserve"> (</w:t>
      </w:r>
      <w:r>
        <w:rPr>
          <w:i/>
          <w:sz w:val="28"/>
          <w:szCs w:val="28"/>
          <w:lang w:val="en-US"/>
        </w:rPr>
        <w:t>p</w:t>
      </w:r>
      <w:r>
        <w:rPr>
          <w:b/>
          <w:i/>
          <w:sz w:val="28"/>
          <w:szCs w:val="28"/>
          <w:lang w:val="en-US"/>
        </w:rPr>
        <w:t>x</w:t>
      </w:r>
      <w:r w:rsidRPr="00F338FC">
        <w:rPr>
          <w:i/>
          <w:sz w:val="28"/>
          <w:szCs w:val="28"/>
        </w:rPr>
        <w:t>)=</w:t>
      </w:r>
      <w:r>
        <w:rPr>
          <w:i/>
          <w:sz w:val="28"/>
          <w:szCs w:val="28"/>
          <w:lang w:val="en-US"/>
        </w:rPr>
        <w:t>p</w:t>
      </w:r>
      <w:r w:rsidRPr="00F338FC">
        <w:rPr>
          <w:i/>
          <w:sz w:val="28"/>
          <w:szCs w:val="28"/>
        </w:rPr>
        <w:t>(</w:t>
      </w:r>
      <w:r w:rsidRPr="003E32F5">
        <w:rPr>
          <w:b/>
          <w:i/>
          <w:sz w:val="28"/>
          <w:szCs w:val="28"/>
        </w:rPr>
        <w:t xml:space="preserve">α </w:t>
      </w:r>
      <w:r>
        <w:rPr>
          <w:b/>
          <w:i/>
          <w:sz w:val="28"/>
          <w:szCs w:val="28"/>
          <w:lang w:val="en-US"/>
        </w:rPr>
        <w:t>x</w:t>
      </w:r>
      <w:r w:rsidRPr="00F338FC">
        <w:rPr>
          <w:i/>
          <w:sz w:val="28"/>
          <w:szCs w:val="28"/>
        </w:rPr>
        <w:t>)</w:t>
      </w:r>
      <w:r>
        <w:rPr>
          <w:sz w:val="28"/>
          <w:szCs w:val="28"/>
        </w:rPr>
        <w:t>,</w:t>
      </w:r>
    </w:p>
    <w:p w:rsidR="00915E78" w:rsidRPr="00BF7D47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i/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– скаляр.</w:t>
      </w:r>
    </w:p>
    <w:p w:rsidR="00915E78" w:rsidRPr="00BF7D47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Оказывается, линейному преобразованию в данном базисе можно пост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вить в соответствие квадратную матрицу (</w:t>
      </w:r>
      <w:r>
        <w:rPr>
          <w:i/>
          <w:sz w:val="28"/>
          <w:szCs w:val="28"/>
          <w:lang w:val="en-US"/>
        </w:rPr>
        <w:t>n</w:t>
      </w:r>
      <w:r w:rsidRPr="00DB03F8">
        <w:rPr>
          <w:i/>
          <w:sz w:val="28"/>
          <w:szCs w:val="28"/>
        </w:rPr>
        <w:t>×</w:t>
      </w:r>
      <w:r>
        <w:rPr>
          <w:i/>
          <w:sz w:val="28"/>
          <w:szCs w:val="28"/>
          <w:lang w:val="en-US"/>
        </w:rPr>
        <w:t>n</w:t>
      </w:r>
      <w:r w:rsidRPr="00DB03F8">
        <w:rPr>
          <w:i/>
          <w:sz w:val="28"/>
          <w:szCs w:val="28"/>
        </w:rPr>
        <w:t>)</w:t>
      </w:r>
      <w:r>
        <w:rPr>
          <w:sz w:val="28"/>
          <w:szCs w:val="28"/>
        </w:rPr>
        <w:t>, то есть линейное преобраз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вание выражается квадратной матрицей. Эта матрица называется </w:t>
      </w:r>
      <w:r w:rsidRPr="00DB03F8">
        <w:rPr>
          <w:i/>
          <w:sz w:val="28"/>
          <w:szCs w:val="28"/>
        </w:rPr>
        <w:t>матрицей линейного прео</w:t>
      </w:r>
      <w:r w:rsidRPr="00DB03F8">
        <w:rPr>
          <w:i/>
          <w:sz w:val="28"/>
          <w:szCs w:val="28"/>
        </w:rPr>
        <w:t>б</w:t>
      </w:r>
      <w:r w:rsidRPr="00DB03F8">
        <w:rPr>
          <w:i/>
          <w:sz w:val="28"/>
          <w:szCs w:val="28"/>
        </w:rPr>
        <w:t>разования</w:t>
      </w:r>
      <w:r>
        <w:rPr>
          <w:sz w:val="28"/>
          <w:szCs w:val="28"/>
        </w:rPr>
        <w:t>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Теперь предположим, что в нашем пространстве в данном базисе задана </w:t>
      </w:r>
      <w:r w:rsidRPr="00DB03F8">
        <w:rPr>
          <w:sz w:val="28"/>
          <w:szCs w:val="28"/>
        </w:rPr>
        <w:t>матрица линейного преобразования</w:t>
      </w:r>
      <w:r>
        <w:rPr>
          <w:i/>
          <w:sz w:val="28"/>
          <w:szCs w:val="28"/>
        </w:rPr>
        <w:t xml:space="preserve"> </w:t>
      </w:r>
      <w:r w:rsidRPr="006F11FE">
        <w:rPr>
          <w:i/>
          <w:sz w:val="28"/>
          <w:szCs w:val="28"/>
        </w:rPr>
        <w:t>А</w:t>
      </w:r>
      <w:r>
        <w:rPr>
          <w:sz w:val="28"/>
          <w:szCs w:val="28"/>
        </w:rPr>
        <w:t>. Тогда это преобразование запишется в 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де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 xml:space="preserve"> = </w:t>
      </w:r>
      <w:r w:rsidRPr="00095875">
        <w:rPr>
          <w:i/>
          <w:sz w:val="28"/>
          <w:szCs w:val="28"/>
        </w:rPr>
        <w:t xml:space="preserve">А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.                                              (41)</w:t>
      </w:r>
    </w:p>
    <w:p w:rsidR="00915E78" w:rsidRPr="00AE2869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Заметим, что векторы  </w:t>
      </w:r>
      <w:r w:rsidRPr="008F7C1A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8F7C1A"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определены в одном и том же базисе.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Спрашивается, как будут выглядеть данное преобразование в новом баз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се? Предположим, что матрица перехода к новому базису есть </w:t>
      </w:r>
      <w:r w:rsidRPr="00D604D7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и имеет вид (39). Обозначим векторы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>,</w:t>
      </w:r>
      <w:r w:rsidRPr="00D604D7">
        <w:rPr>
          <w:b/>
          <w:i/>
          <w:sz w:val="28"/>
          <w:szCs w:val="28"/>
        </w:rPr>
        <w:t xml:space="preserve">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в новом базисе, как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>,</w:t>
      </w:r>
      <w:r w:rsidRPr="00D604D7">
        <w:rPr>
          <w:b/>
          <w:i/>
          <w:sz w:val="28"/>
          <w:szCs w:val="28"/>
        </w:rPr>
        <w:t xml:space="preserve">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. </w:t>
      </w:r>
      <w:r>
        <w:rPr>
          <w:sz w:val="28"/>
          <w:szCs w:val="28"/>
        </w:rPr>
        <w:t xml:space="preserve"> Тогда можно зап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сать 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6F11FE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 xml:space="preserve">;             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 w:rsidRPr="00D604D7">
        <w:rPr>
          <w:b/>
          <w:i/>
          <w:sz w:val="28"/>
          <w:szCs w:val="28"/>
        </w:rPr>
        <w:t xml:space="preserve">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>.</w:t>
      </w:r>
      <w:r>
        <w:rPr>
          <w:sz w:val="28"/>
          <w:szCs w:val="28"/>
        </w:rPr>
        <w:t xml:space="preserve">                          (42)</w:t>
      </w:r>
    </w:p>
    <w:p w:rsidR="00915E78" w:rsidRPr="006F11FE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 (42) находим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6F11FE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;         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>.</w:t>
      </w:r>
      <w:r>
        <w:rPr>
          <w:sz w:val="28"/>
          <w:szCs w:val="28"/>
        </w:rPr>
        <w:t xml:space="preserve">                          (43)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Подставляя (43) в (41), получаем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6F11FE" w:rsidRDefault="00915E78" w:rsidP="00915E78">
      <w:pPr>
        <w:ind w:right="-39" w:firstLine="567"/>
        <w:jc w:val="center"/>
        <w:rPr>
          <w:sz w:val="28"/>
          <w:szCs w:val="28"/>
        </w:rPr>
      </w:pP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 xml:space="preserve"> А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.</w:t>
      </w:r>
      <w:r>
        <w:rPr>
          <w:sz w:val="28"/>
          <w:szCs w:val="28"/>
        </w:rPr>
        <w:t xml:space="preserve">                                     (44)</w:t>
      </w:r>
    </w:p>
    <w:p w:rsidR="00915E78" w:rsidRPr="006100A6" w:rsidRDefault="00915E78" w:rsidP="00915E78">
      <w:pPr>
        <w:ind w:right="-39" w:firstLine="567"/>
        <w:jc w:val="center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Умножим слева правую и левую части (44) на </w:t>
      </w:r>
      <w:r w:rsidRPr="00D604D7">
        <w:rPr>
          <w:i/>
          <w:sz w:val="28"/>
          <w:szCs w:val="28"/>
        </w:rPr>
        <w:t>Т</w:t>
      </w:r>
      <w:r>
        <w:rPr>
          <w:sz w:val="28"/>
          <w:szCs w:val="28"/>
        </w:rPr>
        <w:t>, получим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                   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 xml:space="preserve">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А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,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или    </w:t>
      </w:r>
    </w:p>
    <w:p w:rsidR="00915E78" w:rsidRPr="006F11FE" w:rsidRDefault="00915E78" w:rsidP="00915E78">
      <w:pPr>
        <w:ind w:right="-39" w:firstLine="567"/>
        <w:jc w:val="center"/>
        <w:rPr>
          <w:sz w:val="28"/>
          <w:szCs w:val="28"/>
        </w:rPr>
      </w:pP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А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 w:rsidRPr="00D604D7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= </w:t>
      </w:r>
      <w:r w:rsidRPr="00F3583F">
        <w:rPr>
          <w:i/>
          <w:sz w:val="28"/>
          <w:szCs w:val="28"/>
        </w:rPr>
        <w:t>В</w:t>
      </w:r>
      <w:r w:rsidRPr="00F3583F">
        <w:rPr>
          <w:b/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  <w:vertAlign w:val="subscript"/>
        </w:rPr>
        <w:t>1</w:t>
      </w:r>
      <w:r>
        <w:rPr>
          <w:b/>
          <w:i/>
          <w:sz w:val="28"/>
          <w:szCs w:val="28"/>
        </w:rPr>
        <w:t xml:space="preserve"> </w:t>
      </w:r>
      <w:r w:rsidRPr="00F3583F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                                  (45)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</w:p>
    <w:p w:rsidR="00915E78" w:rsidRDefault="00915E78" w:rsidP="00915E78">
      <w:pPr>
        <w:ind w:right="-39" w:firstLine="567"/>
        <w:jc w:val="center"/>
        <w:rPr>
          <w:sz w:val="28"/>
          <w:szCs w:val="28"/>
        </w:rPr>
      </w:pPr>
      <w:r w:rsidRPr="00F3583F">
        <w:rPr>
          <w:i/>
          <w:sz w:val="28"/>
          <w:szCs w:val="28"/>
        </w:rPr>
        <w:t>В</w:t>
      </w:r>
      <w:r w:rsidRPr="00F3583F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=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А </w:t>
      </w:r>
      <w:r w:rsidRPr="00D604D7"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-1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                                                   (46)</w:t>
      </w:r>
    </w:p>
    <w:p w:rsidR="00915E78" w:rsidRDefault="00915E78" w:rsidP="00915E78">
      <w:pPr>
        <w:ind w:right="-39" w:firstLine="567"/>
        <w:jc w:val="center"/>
        <w:rPr>
          <w:sz w:val="28"/>
          <w:szCs w:val="28"/>
        </w:rPr>
      </w:pPr>
    </w:p>
    <w:p w:rsidR="00915E78" w:rsidRPr="00FA1DCC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</w:t>
      </w:r>
      <w:r w:rsidRPr="00F3583F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выражает преобразование 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в новом базисе.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Преобразование А в В , заданное выражением (46) В</w:t>
      </w:r>
      <w:r w:rsidRPr="00FF6D01">
        <w:rPr>
          <w:b/>
          <w:sz w:val="28"/>
          <w:szCs w:val="28"/>
        </w:rPr>
        <w:t xml:space="preserve"> = </w:t>
      </w:r>
      <w:r w:rsidRPr="00FF6D01">
        <w:rPr>
          <w:sz w:val="28"/>
          <w:szCs w:val="28"/>
        </w:rPr>
        <w:t>Т А Т</w:t>
      </w:r>
      <w:r w:rsidRPr="00FF6D01">
        <w:rPr>
          <w:sz w:val="28"/>
          <w:szCs w:val="28"/>
          <w:vertAlign w:val="superscript"/>
        </w:rPr>
        <w:t>-1</w:t>
      </w:r>
      <w:r w:rsidRPr="00FF6D01">
        <w:rPr>
          <w:sz w:val="28"/>
          <w:szCs w:val="28"/>
        </w:rPr>
        <w:t>, называется преобразован</w:t>
      </w:r>
      <w:r w:rsidRPr="00FF6D01">
        <w:rPr>
          <w:sz w:val="28"/>
          <w:szCs w:val="28"/>
        </w:rPr>
        <w:t>и</w:t>
      </w:r>
      <w:r w:rsidRPr="00FF6D01">
        <w:rPr>
          <w:sz w:val="28"/>
          <w:szCs w:val="28"/>
        </w:rPr>
        <w:t xml:space="preserve">ем подобия. Матрицы А и В, связанные соотношением (46) 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В</w:t>
      </w:r>
      <w:r w:rsidRPr="00FF6D01">
        <w:rPr>
          <w:b/>
          <w:sz w:val="28"/>
          <w:szCs w:val="28"/>
        </w:rPr>
        <w:t xml:space="preserve"> = </w:t>
      </w:r>
      <w:r w:rsidRPr="00FF6D01">
        <w:rPr>
          <w:sz w:val="28"/>
          <w:szCs w:val="28"/>
        </w:rPr>
        <w:t>Т А Т</w:t>
      </w:r>
      <w:r w:rsidRPr="00FF6D01">
        <w:rPr>
          <w:sz w:val="28"/>
          <w:szCs w:val="28"/>
          <w:vertAlign w:val="superscript"/>
        </w:rPr>
        <w:t>-1</w:t>
      </w:r>
      <w:r w:rsidRPr="00FF6D01">
        <w:rPr>
          <w:sz w:val="28"/>
          <w:szCs w:val="28"/>
        </w:rPr>
        <w:t>, называются подобными.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Вернёмся к преобразованию (41). Напомним, что оно преобразует вектор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данного пространства в некотором базисе в вектор </w:t>
      </w:r>
      <w:r w:rsidRPr="006F11FE">
        <w:rPr>
          <w:b/>
          <w:i/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того же пространства в том же базисе. Это преобразование задается матрицей </w:t>
      </w:r>
      <w:r w:rsidRPr="0009587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. Спрашивается, как охарактеризовать это преобразование самым простым образом? Мы можем выбрать разные векторы, которые преобразуются матрицей А. 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Оказывается, проще всего свойства преобразования проявляются, если рассмотреть преобразование такого вектора, который в результате преобраз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вания переходит в вектор </w:t>
      </w:r>
      <w:r w:rsidRPr="00BB0411">
        <w:rPr>
          <w:i/>
          <w:sz w:val="28"/>
          <w:szCs w:val="28"/>
        </w:rPr>
        <w:t>того же направления</w:t>
      </w:r>
      <w:r>
        <w:rPr>
          <w:sz w:val="28"/>
          <w:szCs w:val="28"/>
        </w:rPr>
        <w:t>. То есть исходный и преобразованный векторы параллельны, а это значит, что они пропорци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нальны. Это записывается так 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right"/>
        <w:rPr>
          <w:sz w:val="28"/>
          <w:szCs w:val="28"/>
        </w:rPr>
      </w:pPr>
      <w:r w:rsidRPr="006F11FE">
        <w:rPr>
          <w:b/>
          <w:i/>
          <w:sz w:val="28"/>
          <w:szCs w:val="28"/>
          <w:lang w:val="en-US"/>
        </w:rPr>
        <w:t>y</w:t>
      </w:r>
      <w:r>
        <w:rPr>
          <w:b/>
          <w:i/>
          <w:sz w:val="28"/>
          <w:szCs w:val="28"/>
        </w:rPr>
        <w:t xml:space="preserve"> = </w:t>
      </w:r>
      <w:r w:rsidRPr="00095875">
        <w:rPr>
          <w:i/>
          <w:sz w:val="28"/>
          <w:szCs w:val="28"/>
        </w:rPr>
        <w:t xml:space="preserve">А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λ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 xml:space="preserve"> ,</w:t>
      </w:r>
      <w:r>
        <w:rPr>
          <w:sz w:val="28"/>
          <w:szCs w:val="28"/>
        </w:rPr>
        <w:t xml:space="preserve">                                                      (47)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где λ – скаляр, являющийся коэффициентом пропорциональности. Может быть несколько значений λ, (обозначим их λ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>) для которых удовлетворяется (47). Все λ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наз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ваются характеристическими числами матрицы </w:t>
      </w:r>
      <w:r w:rsidRPr="0009587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. Векторы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, не равные нулю, удовлетворяющими уравнению (47</w:t>
      </w:r>
      <w:r w:rsidRPr="00435A21">
        <w:rPr>
          <w:sz w:val="28"/>
          <w:szCs w:val="28"/>
        </w:rPr>
        <w:t>)</w:t>
      </w:r>
      <w:r>
        <w:rPr>
          <w:sz w:val="28"/>
          <w:szCs w:val="28"/>
        </w:rPr>
        <w:t>, называются характеристич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скими векторами </w:t>
      </w:r>
      <w:r w:rsidRPr="00095875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915E78" w:rsidRPr="00C61D21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 w:rsidRPr="00C61D21">
        <w:rPr>
          <w:b/>
          <w:i/>
          <w:sz w:val="28"/>
          <w:szCs w:val="28"/>
        </w:rPr>
        <w:t xml:space="preserve">    </w:t>
      </w:r>
      <w:r>
        <w:rPr>
          <w:b/>
          <w:i/>
          <w:sz w:val="28"/>
          <w:szCs w:val="28"/>
        </w:rPr>
        <w:t xml:space="preserve">                         </w:t>
      </w:r>
      <w:r w:rsidRPr="00C61D21">
        <w:rPr>
          <w:b/>
          <w:i/>
          <w:sz w:val="28"/>
          <w:szCs w:val="28"/>
        </w:rPr>
        <w:t xml:space="preserve">                        </w:t>
      </w:r>
      <w:r w:rsidRPr="00C61D21">
        <w:rPr>
          <w:i/>
          <w:sz w:val="28"/>
          <w:szCs w:val="28"/>
        </w:rPr>
        <w:t xml:space="preserve">А </w:t>
      </w:r>
      <w:r w:rsidRPr="00C61D21">
        <w:rPr>
          <w:b/>
          <w:i/>
          <w:sz w:val="28"/>
          <w:szCs w:val="28"/>
          <w:lang w:val="en-US"/>
        </w:rPr>
        <w:t>x</w:t>
      </w:r>
      <w:r w:rsidRPr="00C61D21">
        <w:rPr>
          <w:sz w:val="28"/>
          <w:szCs w:val="28"/>
        </w:rPr>
        <w:t xml:space="preserve"> = λ </w:t>
      </w:r>
      <w:r w:rsidRPr="00C61D21">
        <w:rPr>
          <w:b/>
          <w:i/>
          <w:sz w:val="28"/>
          <w:szCs w:val="28"/>
          <w:lang w:val="en-US"/>
        </w:rPr>
        <w:t>x</w:t>
      </w:r>
      <w:r w:rsidRPr="00C61D21">
        <w:rPr>
          <w:b/>
          <w:i/>
          <w:sz w:val="28"/>
          <w:szCs w:val="28"/>
        </w:rPr>
        <w:t xml:space="preserve"> .</w:t>
      </w:r>
      <w:r>
        <w:rPr>
          <w:sz w:val="28"/>
          <w:szCs w:val="28"/>
        </w:rPr>
        <w:t xml:space="preserve">                          </w:t>
      </w:r>
    </w:p>
    <w:p w:rsidR="00915E78" w:rsidRPr="00F50F98" w:rsidRDefault="00915E78" w:rsidP="00915E78">
      <w:pPr>
        <w:ind w:right="-39"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найти характеристические числа матрицы </w:t>
      </w:r>
      <w:r w:rsidRPr="00095875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?</w:t>
      </w:r>
      <w:r>
        <w:rPr>
          <w:sz w:val="28"/>
          <w:szCs w:val="28"/>
        </w:rPr>
        <w:t xml:space="preserve"> Для этого запишем вновь (47)</w:t>
      </w:r>
    </w:p>
    <w:p w:rsidR="00915E78" w:rsidRPr="006F11FE" w:rsidRDefault="00915E78" w:rsidP="00915E78">
      <w:pPr>
        <w:ind w:right="-39" w:firstLine="567"/>
        <w:jc w:val="right"/>
        <w:rPr>
          <w:sz w:val="28"/>
          <w:szCs w:val="28"/>
        </w:rPr>
      </w:pPr>
      <w:r w:rsidRPr="00095875">
        <w:rPr>
          <w:i/>
          <w:sz w:val="28"/>
          <w:szCs w:val="28"/>
        </w:rPr>
        <w:t xml:space="preserve">А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λ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b/>
          <w:i/>
          <w:sz w:val="28"/>
          <w:szCs w:val="28"/>
        </w:rPr>
        <w:t xml:space="preserve"> </w:t>
      </w:r>
      <w:r w:rsidRPr="005F2D9A">
        <w:rPr>
          <w:i/>
          <w:sz w:val="28"/>
          <w:szCs w:val="28"/>
        </w:rPr>
        <w:t xml:space="preserve">.  </w:t>
      </w:r>
      <w:r w:rsidRPr="005F2D9A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                      (48)</w:t>
      </w:r>
    </w:p>
    <w:p w:rsidR="00915E78" w:rsidRPr="00435A21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Перенесем </w:t>
      </w:r>
      <w:r>
        <w:rPr>
          <w:i/>
          <w:sz w:val="28"/>
          <w:szCs w:val="28"/>
        </w:rPr>
        <w:t>А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в правую часть и вынесем </w:t>
      </w:r>
      <w:r w:rsidRPr="00A34D48">
        <w:rPr>
          <w:b/>
          <w:i/>
          <w:sz w:val="28"/>
          <w:szCs w:val="28"/>
          <w:lang w:val="en-US"/>
        </w:rPr>
        <w:t>x</w:t>
      </w:r>
    </w:p>
    <w:p w:rsidR="00915E78" w:rsidRPr="00737EBE" w:rsidRDefault="00915E78" w:rsidP="00915E78">
      <w:pPr>
        <w:ind w:right="-39" w:firstLine="567"/>
        <w:jc w:val="right"/>
        <w:rPr>
          <w:sz w:val="28"/>
          <w:szCs w:val="28"/>
        </w:rPr>
      </w:pPr>
      <w:r w:rsidRPr="00361D0B">
        <w:rPr>
          <w:sz w:val="28"/>
          <w:szCs w:val="28"/>
        </w:rPr>
        <w:t>(</w:t>
      </w:r>
      <w:r w:rsidRPr="005B33B3">
        <w:rPr>
          <w:i/>
          <w:sz w:val="28"/>
          <w:szCs w:val="28"/>
        </w:rPr>
        <w:t>λ</w:t>
      </w:r>
      <w:r w:rsidRPr="00361D0B">
        <w:rPr>
          <w:i/>
          <w:sz w:val="28"/>
          <w:szCs w:val="28"/>
        </w:rPr>
        <w:t xml:space="preserve"> </w:t>
      </w:r>
      <w:r w:rsidRPr="005B33B3">
        <w:rPr>
          <w:b/>
          <w:i/>
          <w:sz w:val="28"/>
          <w:szCs w:val="28"/>
          <w:lang w:val="en-US"/>
        </w:rPr>
        <w:t>I</w:t>
      </w:r>
      <w:r w:rsidRPr="00361D0B">
        <w:rPr>
          <w:sz w:val="28"/>
          <w:szCs w:val="28"/>
        </w:rPr>
        <w:t xml:space="preserve"> </w:t>
      </w:r>
      <w:r w:rsidRPr="00361D0B">
        <w:rPr>
          <w:b/>
          <w:i/>
          <w:sz w:val="28"/>
          <w:szCs w:val="28"/>
        </w:rPr>
        <w:t>–</w:t>
      </w:r>
      <w:r w:rsidRPr="00361D0B">
        <w:rPr>
          <w:i/>
          <w:sz w:val="28"/>
          <w:szCs w:val="28"/>
        </w:rPr>
        <w:t xml:space="preserve"> </w:t>
      </w:r>
      <w:r w:rsidRPr="00095875">
        <w:rPr>
          <w:i/>
          <w:sz w:val="28"/>
          <w:szCs w:val="28"/>
        </w:rPr>
        <w:t>А</w:t>
      </w:r>
      <w:r w:rsidRPr="00361D0B">
        <w:rPr>
          <w:sz w:val="28"/>
          <w:szCs w:val="28"/>
        </w:rPr>
        <w:t>)</w:t>
      </w:r>
      <w:r w:rsidRPr="00361D0B">
        <w:rPr>
          <w:i/>
          <w:sz w:val="28"/>
          <w:szCs w:val="28"/>
        </w:rPr>
        <w:t xml:space="preserve"> </w:t>
      </w:r>
      <w:r w:rsidRPr="00A34D48">
        <w:rPr>
          <w:b/>
          <w:i/>
          <w:sz w:val="28"/>
          <w:szCs w:val="28"/>
          <w:lang w:val="en-US"/>
        </w:rPr>
        <w:t>x</w:t>
      </w:r>
      <w:r w:rsidRPr="00361D0B">
        <w:rPr>
          <w:b/>
          <w:i/>
          <w:sz w:val="28"/>
          <w:szCs w:val="28"/>
        </w:rPr>
        <w:t xml:space="preserve"> </w:t>
      </w:r>
      <w:r w:rsidRPr="00361D0B">
        <w:rPr>
          <w:i/>
          <w:sz w:val="28"/>
          <w:szCs w:val="28"/>
        </w:rPr>
        <w:t xml:space="preserve">= </w:t>
      </w:r>
      <w:r w:rsidRPr="00361D0B">
        <w:rPr>
          <w:sz w:val="28"/>
          <w:szCs w:val="28"/>
        </w:rPr>
        <w:t>0</w:t>
      </w:r>
      <w:r w:rsidRPr="00361D0B">
        <w:rPr>
          <w:b/>
          <w:i/>
          <w:sz w:val="28"/>
          <w:szCs w:val="28"/>
        </w:rPr>
        <w:t xml:space="preserve"> </w:t>
      </w:r>
      <w:r w:rsidRPr="00361D0B">
        <w:rPr>
          <w:i/>
          <w:sz w:val="28"/>
          <w:szCs w:val="28"/>
        </w:rPr>
        <w:t xml:space="preserve">.  </w:t>
      </w:r>
      <w:r w:rsidRPr="00361D0B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       </w:t>
      </w:r>
      <w:r w:rsidRPr="00361D0B">
        <w:rPr>
          <w:sz w:val="28"/>
          <w:szCs w:val="28"/>
        </w:rPr>
        <w:t xml:space="preserve">                  </w:t>
      </w:r>
      <w:r w:rsidRPr="00737EBE">
        <w:rPr>
          <w:sz w:val="28"/>
          <w:szCs w:val="28"/>
        </w:rPr>
        <w:t>(</w:t>
      </w:r>
      <w:r>
        <w:rPr>
          <w:sz w:val="28"/>
          <w:szCs w:val="28"/>
        </w:rPr>
        <w:t>49</w:t>
      </w:r>
      <w:r w:rsidRPr="00737EBE">
        <w:rPr>
          <w:sz w:val="28"/>
          <w:szCs w:val="28"/>
        </w:rPr>
        <w:t>)</w:t>
      </w:r>
    </w:p>
    <w:p w:rsidR="00915E78" w:rsidRPr="005B33B3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Выражение</w:t>
      </w:r>
      <w:r w:rsidRPr="005B33B3">
        <w:rPr>
          <w:sz w:val="28"/>
          <w:szCs w:val="28"/>
        </w:rPr>
        <w:t xml:space="preserve"> (</w:t>
      </w:r>
      <w:r>
        <w:rPr>
          <w:sz w:val="28"/>
          <w:szCs w:val="28"/>
        </w:rPr>
        <w:t>49</w:t>
      </w:r>
      <w:r w:rsidRPr="005B33B3">
        <w:rPr>
          <w:sz w:val="28"/>
          <w:szCs w:val="28"/>
        </w:rPr>
        <w:t xml:space="preserve">) </w:t>
      </w:r>
      <w:r>
        <w:rPr>
          <w:sz w:val="28"/>
          <w:szCs w:val="28"/>
        </w:rPr>
        <w:t>можно рассматривать, как систему однородных уравн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ний. Эта система имеет нетривиальное решение (тривиальное решение, это когда </w:t>
      </w:r>
      <w:r w:rsidRPr="00A34D48">
        <w:rPr>
          <w:b/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0), только в том случае, когда определитель матрицы коэффицие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тов равен нулю, то есть </w:t>
      </w:r>
    </w:p>
    <w:p w:rsidR="00915E78" w:rsidRPr="00EF49F5" w:rsidRDefault="00915E78" w:rsidP="00915E78">
      <w:pPr>
        <w:ind w:right="-39" w:firstLine="567"/>
        <w:jc w:val="right"/>
        <w:rPr>
          <w:sz w:val="28"/>
          <w:szCs w:val="28"/>
        </w:rPr>
      </w:pPr>
      <w:r>
        <w:rPr>
          <w:i/>
          <w:sz w:val="28"/>
          <w:szCs w:val="28"/>
        </w:rPr>
        <w:t>│</w:t>
      </w:r>
      <w:r w:rsidRPr="005B33B3">
        <w:rPr>
          <w:i/>
          <w:sz w:val="28"/>
          <w:szCs w:val="28"/>
        </w:rPr>
        <w:t>λ</w:t>
      </w:r>
      <w:r w:rsidRPr="00EF49F5">
        <w:rPr>
          <w:i/>
          <w:sz w:val="28"/>
          <w:szCs w:val="28"/>
        </w:rPr>
        <w:t xml:space="preserve"> </w:t>
      </w:r>
      <w:r w:rsidRPr="005B33B3">
        <w:rPr>
          <w:b/>
          <w:i/>
          <w:sz w:val="28"/>
          <w:szCs w:val="28"/>
          <w:lang w:val="en-US"/>
        </w:rPr>
        <w:t>I</w:t>
      </w:r>
      <w:r w:rsidRPr="00EF49F5">
        <w:rPr>
          <w:sz w:val="28"/>
          <w:szCs w:val="28"/>
        </w:rPr>
        <w:t xml:space="preserve"> </w:t>
      </w:r>
      <w:r w:rsidRPr="00EF49F5">
        <w:rPr>
          <w:b/>
          <w:i/>
          <w:sz w:val="28"/>
          <w:szCs w:val="28"/>
        </w:rPr>
        <w:t>–</w:t>
      </w:r>
      <w:r w:rsidRPr="00EF49F5">
        <w:rPr>
          <w:i/>
          <w:sz w:val="28"/>
          <w:szCs w:val="28"/>
        </w:rPr>
        <w:t xml:space="preserve"> </w:t>
      </w:r>
      <w:r w:rsidRPr="00095875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│</w:t>
      </w:r>
      <w:r w:rsidRPr="00EF49F5">
        <w:rPr>
          <w:b/>
          <w:i/>
          <w:sz w:val="28"/>
          <w:szCs w:val="28"/>
        </w:rPr>
        <w:t xml:space="preserve"> </w:t>
      </w:r>
      <w:r w:rsidRPr="00EF49F5">
        <w:rPr>
          <w:i/>
          <w:sz w:val="28"/>
          <w:szCs w:val="28"/>
        </w:rPr>
        <w:t xml:space="preserve">= </w:t>
      </w:r>
      <w:r w:rsidRPr="00EF49F5">
        <w:rPr>
          <w:sz w:val="28"/>
          <w:szCs w:val="28"/>
        </w:rPr>
        <w:t>0</w:t>
      </w:r>
      <w:r w:rsidRPr="00EF49F5">
        <w:rPr>
          <w:b/>
          <w:i/>
          <w:sz w:val="28"/>
          <w:szCs w:val="28"/>
        </w:rPr>
        <w:t xml:space="preserve"> </w:t>
      </w:r>
      <w:r w:rsidRPr="00EF49F5">
        <w:rPr>
          <w:i/>
          <w:sz w:val="28"/>
          <w:szCs w:val="28"/>
        </w:rPr>
        <w:t xml:space="preserve">.  </w:t>
      </w:r>
      <w:r w:rsidRPr="00EF49F5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        </w:t>
      </w:r>
      <w:r w:rsidRPr="00EF49F5">
        <w:rPr>
          <w:sz w:val="28"/>
          <w:szCs w:val="28"/>
        </w:rPr>
        <w:t xml:space="preserve">                       (</w:t>
      </w:r>
      <w:r>
        <w:rPr>
          <w:sz w:val="28"/>
          <w:szCs w:val="28"/>
        </w:rPr>
        <w:t>50</w:t>
      </w:r>
      <w:r w:rsidRPr="00EF49F5">
        <w:rPr>
          <w:sz w:val="28"/>
          <w:szCs w:val="28"/>
        </w:rPr>
        <w:t>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5B33B3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Раскрывая (вычисляя) определитель (50), получаем уравнение</w:t>
      </w:r>
    </w:p>
    <w:p w:rsidR="00915E78" w:rsidRPr="005B33B3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Pr="00EF49F5" w:rsidRDefault="00915E78" w:rsidP="00915E78">
      <w:pPr>
        <w:ind w:right="-39" w:firstLine="567"/>
        <w:jc w:val="right"/>
        <w:rPr>
          <w:sz w:val="28"/>
          <w:szCs w:val="28"/>
        </w:rPr>
      </w:pPr>
      <w:r w:rsidRPr="00EF49F5">
        <w:rPr>
          <w:i/>
          <w:sz w:val="28"/>
          <w:szCs w:val="28"/>
        </w:rPr>
        <w:lastRenderedPageBreak/>
        <w:t>Р</w:t>
      </w:r>
      <w:r w:rsidRPr="00395DFB">
        <w:rPr>
          <w:sz w:val="28"/>
          <w:szCs w:val="28"/>
          <w:lang w:val="en-US"/>
        </w:rPr>
        <w:t>(</w:t>
      </w:r>
      <w:r w:rsidRPr="005B33B3">
        <w:rPr>
          <w:i/>
          <w:sz w:val="28"/>
          <w:szCs w:val="28"/>
        </w:rPr>
        <w:t>λ</w:t>
      </w:r>
      <w:r w:rsidRPr="00395DFB">
        <w:rPr>
          <w:sz w:val="28"/>
          <w:szCs w:val="28"/>
          <w:lang w:val="en-US"/>
        </w:rPr>
        <w:t xml:space="preserve">) = </w:t>
      </w:r>
      <w:r w:rsidRPr="005B33B3">
        <w:rPr>
          <w:i/>
          <w:sz w:val="28"/>
          <w:szCs w:val="28"/>
        </w:rPr>
        <w:t>λ</w:t>
      </w:r>
      <w:r>
        <w:rPr>
          <w:sz w:val="28"/>
          <w:szCs w:val="28"/>
          <w:vertAlign w:val="superscript"/>
          <w:lang w:val="en-US"/>
        </w:rPr>
        <w:t>n</w:t>
      </w:r>
      <w:r w:rsidRPr="00395DFB">
        <w:rPr>
          <w:i/>
          <w:sz w:val="28"/>
          <w:szCs w:val="28"/>
          <w:lang w:val="en-US"/>
        </w:rPr>
        <w:t xml:space="preserve"> +</w:t>
      </w:r>
      <w:r>
        <w:rPr>
          <w:i/>
          <w:sz w:val="28"/>
          <w:szCs w:val="28"/>
          <w:lang w:val="en-US"/>
        </w:rPr>
        <w:t>a</w:t>
      </w:r>
      <w:r w:rsidRPr="00395DFB">
        <w:rPr>
          <w:sz w:val="28"/>
          <w:szCs w:val="28"/>
          <w:vertAlign w:val="subscript"/>
          <w:lang w:val="en-US"/>
        </w:rPr>
        <w:t>1</w:t>
      </w:r>
      <w:r w:rsidRPr="00395DFB">
        <w:rPr>
          <w:i/>
          <w:sz w:val="28"/>
          <w:szCs w:val="28"/>
          <w:lang w:val="en-US"/>
        </w:rPr>
        <w:t xml:space="preserve"> </w:t>
      </w:r>
      <w:r w:rsidRPr="005B33B3">
        <w:rPr>
          <w:i/>
          <w:sz w:val="28"/>
          <w:szCs w:val="28"/>
        </w:rPr>
        <w:t>λ</w:t>
      </w:r>
      <w:r>
        <w:rPr>
          <w:sz w:val="28"/>
          <w:szCs w:val="28"/>
          <w:vertAlign w:val="superscript"/>
          <w:lang w:val="en-US"/>
        </w:rPr>
        <w:t>n</w:t>
      </w:r>
      <w:r w:rsidRPr="00395DFB">
        <w:rPr>
          <w:sz w:val="28"/>
          <w:szCs w:val="28"/>
          <w:vertAlign w:val="superscript"/>
          <w:lang w:val="en-US"/>
        </w:rPr>
        <w:t>-1</w:t>
      </w:r>
      <w:r w:rsidRPr="00395DFB">
        <w:rPr>
          <w:sz w:val="28"/>
          <w:szCs w:val="28"/>
          <w:lang w:val="en-US"/>
        </w:rPr>
        <w:t xml:space="preserve"> + </w:t>
      </w:r>
      <w:r>
        <w:rPr>
          <w:i/>
          <w:sz w:val="28"/>
          <w:szCs w:val="28"/>
          <w:lang w:val="en-US"/>
        </w:rPr>
        <w:t>a</w:t>
      </w:r>
      <w:r w:rsidRPr="00395DFB">
        <w:rPr>
          <w:sz w:val="28"/>
          <w:szCs w:val="28"/>
          <w:vertAlign w:val="subscript"/>
          <w:lang w:val="en-US"/>
        </w:rPr>
        <w:t xml:space="preserve">2 </w:t>
      </w:r>
      <w:r w:rsidRPr="005B33B3">
        <w:rPr>
          <w:i/>
          <w:sz w:val="28"/>
          <w:szCs w:val="28"/>
        </w:rPr>
        <w:t>λ</w:t>
      </w:r>
      <w:r w:rsidRPr="00395DFB">
        <w:rPr>
          <w:i/>
          <w:sz w:val="28"/>
          <w:szCs w:val="28"/>
          <w:lang w:val="en-US"/>
        </w:rPr>
        <w:t xml:space="preserve">  +…+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n</w:t>
      </w:r>
      <w:r w:rsidRPr="00395DFB">
        <w:rPr>
          <w:i/>
          <w:sz w:val="28"/>
          <w:szCs w:val="28"/>
          <w:vertAlign w:val="subscript"/>
          <w:lang w:val="en-US"/>
        </w:rPr>
        <w:t>-</w:t>
      </w:r>
      <w:r w:rsidRPr="00395DFB">
        <w:rPr>
          <w:sz w:val="28"/>
          <w:szCs w:val="28"/>
          <w:vertAlign w:val="subscript"/>
          <w:lang w:val="en-US"/>
        </w:rPr>
        <w:t>1</w:t>
      </w:r>
      <w:r w:rsidRPr="00395DFB">
        <w:rPr>
          <w:i/>
          <w:sz w:val="28"/>
          <w:szCs w:val="28"/>
          <w:lang w:val="en-US"/>
        </w:rPr>
        <w:t xml:space="preserve"> </w:t>
      </w:r>
      <w:r w:rsidRPr="005B33B3">
        <w:rPr>
          <w:i/>
          <w:sz w:val="28"/>
          <w:szCs w:val="28"/>
        </w:rPr>
        <w:t>λ</w:t>
      </w:r>
      <w:r w:rsidRPr="00395DFB">
        <w:rPr>
          <w:i/>
          <w:sz w:val="28"/>
          <w:szCs w:val="28"/>
          <w:lang w:val="en-US"/>
        </w:rPr>
        <w:t xml:space="preserve"> +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n</w:t>
      </w:r>
      <w:r w:rsidRPr="00395DFB">
        <w:rPr>
          <w:sz w:val="28"/>
          <w:szCs w:val="28"/>
          <w:lang w:val="en-US"/>
        </w:rPr>
        <w:t xml:space="preserve"> = 0 .                         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51)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Многочлен относительно </w:t>
      </w:r>
      <w:r w:rsidRPr="005B33B3">
        <w:rPr>
          <w:i/>
          <w:sz w:val="28"/>
          <w:szCs w:val="28"/>
        </w:rPr>
        <w:t>λ</w:t>
      </w:r>
      <w:r>
        <w:rPr>
          <w:sz w:val="28"/>
          <w:szCs w:val="28"/>
        </w:rPr>
        <w:t xml:space="preserve"> в левой части (51) называется характеристич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ским многочленом матрицы </w:t>
      </w:r>
      <w:r w:rsidRPr="00095875">
        <w:rPr>
          <w:i/>
          <w:sz w:val="28"/>
          <w:szCs w:val="28"/>
        </w:rPr>
        <w:t>А</w:t>
      </w:r>
      <w:r>
        <w:rPr>
          <w:sz w:val="28"/>
          <w:szCs w:val="28"/>
        </w:rPr>
        <w:t>. Его корни равны характеристическим числам ма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рицы </w:t>
      </w:r>
      <w:r w:rsidRPr="00095875">
        <w:rPr>
          <w:i/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915E78" w:rsidRPr="00737EBE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Характеристические числа могут быть действительными или комплек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но-сопряженными. При хотя бы одном нулевом значении характеристическ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го числа матрица </w:t>
      </w:r>
      <w:r w:rsidRPr="00095875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вырожденная.</w:t>
      </w:r>
    </w:p>
    <w:p w:rsidR="00915E78" w:rsidRPr="00FF6D01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Справедливо утверждение: подобные матрицы имеют одинаковые характер</w:t>
      </w:r>
      <w:r w:rsidRPr="00FF6D01">
        <w:rPr>
          <w:sz w:val="28"/>
          <w:szCs w:val="28"/>
        </w:rPr>
        <w:t>и</w:t>
      </w:r>
      <w:r w:rsidRPr="00FF6D01">
        <w:rPr>
          <w:sz w:val="28"/>
          <w:szCs w:val="28"/>
        </w:rPr>
        <w:t>стические многочлены</w:t>
      </w:r>
    </w:p>
    <w:p w:rsidR="00915E78" w:rsidRPr="00A148B5" w:rsidRDefault="00915E78" w:rsidP="00915E78">
      <w:pPr>
        <w:ind w:right="-39" w:firstLine="567"/>
        <w:jc w:val="both"/>
        <w:rPr>
          <w:sz w:val="28"/>
          <w:szCs w:val="28"/>
        </w:rPr>
      </w:pPr>
      <w:r w:rsidRPr="00FF6D01">
        <w:rPr>
          <w:sz w:val="28"/>
          <w:szCs w:val="28"/>
        </w:rPr>
        <w:t>Справедлива теорема Кэли-Гамильтона: Каждая квадратная матрица я</w:t>
      </w:r>
      <w:r w:rsidRPr="00FF6D01">
        <w:rPr>
          <w:sz w:val="28"/>
          <w:szCs w:val="28"/>
        </w:rPr>
        <w:t>в</w:t>
      </w:r>
      <w:r w:rsidRPr="00FF6D01">
        <w:rPr>
          <w:sz w:val="28"/>
          <w:szCs w:val="28"/>
        </w:rPr>
        <w:t>ляется корнем своего характеристического многочлена. Эта теорема широко</w:t>
      </w:r>
      <w:r>
        <w:rPr>
          <w:sz w:val="28"/>
          <w:szCs w:val="28"/>
        </w:rPr>
        <w:t xml:space="preserve"> используе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ся для доказательства ряда положений и в вычислениях.</w:t>
      </w:r>
    </w:p>
    <w:p w:rsidR="00915E78" w:rsidRPr="009A1C61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2.3.3 Канонические формы матриц.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Смена базиса в линейном пространстве часто используется для придания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образованиям и соответствующим им матрицам "хорошей" в том или ином смысле формы. Такие формы называются каноническими. Например, для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шения системы алгебраических уравнений "хорошей" формой является диаг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нальная матрица (почему?).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каком базисе матрица линейного преобразования принимает диагонал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ный вид? Ответ на этот вопрос дает следующее утверждение</w:t>
      </w:r>
      <w:r w:rsidRPr="00FF6D01">
        <w:rPr>
          <w:sz w:val="28"/>
          <w:szCs w:val="28"/>
        </w:rPr>
        <w:t>. Для того, чтобы матрица линейного преобразования в данном базисе имела диагонал</w:t>
      </w:r>
      <w:r w:rsidRPr="00FF6D01">
        <w:rPr>
          <w:sz w:val="28"/>
          <w:szCs w:val="28"/>
        </w:rPr>
        <w:t>ь</w:t>
      </w:r>
      <w:r w:rsidRPr="00FF6D01">
        <w:rPr>
          <w:sz w:val="28"/>
          <w:szCs w:val="28"/>
        </w:rPr>
        <w:t>ный вид, необходимо и достаточно, чтобы этот базис состоял из собс</w:t>
      </w:r>
      <w:r w:rsidRPr="00FF6D01">
        <w:rPr>
          <w:sz w:val="28"/>
          <w:szCs w:val="28"/>
        </w:rPr>
        <w:t>т</w:t>
      </w:r>
      <w:r w:rsidRPr="00FF6D01">
        <w:rPr>
          <w:sz w:val="28"/>
          <w:szCs w:val="28"/>
        </w:rPr>
        <w:t>венных векторов данного преобразования. Однако, к</w:t>
      </w:r>
      <w:r>
        <w:rPr>
          <w:sz w:val="28"/>
          <w:szCs w:val="28"/>
        </w:rPr>
        <w:t xml:space="preserve"> сожалению, не для всех матриц существует требуемое количество линейно-независимых векторов из со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ственных значений, то есть не все матрицы могут быть приведены к диаг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нальной форме. Универсальной является так </w:t>
      </w:r>
      <w:r w:rsidRPr="00FF6D01">
        <w:rPr>
          <w:sz w:val="28"/>
          <w:szCs w:val="28"/>
        </w:rPr>
        <w:t>называемая каноническая форма Жордана. Это клеточно-диагональная матрица, на главной диагонали которой стоят клетки Жордана, а все другие элементы равны нулю. Клетка Жордана – это квадра</w:t>
      </w:r>
      <w:r w:rsidRPr="00FF6D01">
        <w:rPr>
          <w:sz w:val="28"/>
          <w:szCs w:val="28"/>
        </w:rPr>
        <w:t>т</w:t>
      </w:r>
      <w:r w:rsidRPr="00FF6D01">
        <w:rPr>
          <w:sz w:val="28"/>
          <w:szCs w:val="28"/>
        </w:rPr>
        <w:t>ная матрица, отвечающая</w:t>
      </w:r>
      <w:r>
        <w:rPr>
          <w:sz w:val="28"/>
          <w:szCs w:val="28"/>
        </w:rPr>
        <w:t xml:space="preserve"> собственному значению </w:t>
      </w:r>
      <w:r w:rsidRPr="00035FAB">
        <w:rPr>
          <w:i/>
          <w:sz w:val="28"/>
          <w:szCs w:val="28"/>
        </w:rPr>
        <w:t>λ</w:t>
      </w:r>
      <w:r w:rsidRPr="00035FAB">
        <w:rPr>
          <w:i/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матрицы </w:t>
      </w:r>
      <w:r w:rsidRPr="00035FAB">
        <w:rPr>
          <w:i/>
          <w:sz w:val="28"/>
          <w:szCs w:val="28"/>
        </w:rPr>
        <w:t>А</w:t>
      </w:r>
      <w:r>
        <w:rPr>
          <w:sz w:val="28"/>
          <w:szCs w:val="28"/>
        </w:rPr>
        <w:t>. Более детально мы эту форму мы не будем рассматривать, так как в дальнейшем она не испол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зуется.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 больше интересует другая каноническая форма, в математике она еще называется канонической формой </w:t>
      </w:r>
      <w:r w:rsidRPr="00261DA0">
        <w:rPr>
          <w:sz w:val="28"/>
          <w:szCs w:val="28"/>
        </w:rPr>
        <w:t>Фробениуса [Андриевский, с. 74]. Ма</w:t>
      </w:r>
      <w:r w:rsidRPr="00261DA0">
        <w:rPr>
          <w:sz w:val="28"/>
          <w:szCs w:val="28"/>
        </w:rPr>
        <w:t>т</w:t>
      </w:r>
      <w:r w:rsidRPr="00261DA0">
        <w:rPr>
          <w:sz w:val="28"/>
          <w:szCs w:val="28"/>
        </w:rPr>
        <w:t>рица в этой форме имеет вид</w:t>
      </w:r>
    </w:p>
    <w:p w:rsidR="00915E78" w:rsidRPr="001045FA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1045FA">
        <w:rPr>
          <w:position w:val="-86"/>
          <w:sz w:val="28"/>
          <w:szCs w:val="28"/>
        </w:rPr>
        <w:object w:dxaOrig="3700" w:dyaOrig="1840">
          <v:shape id="_x0000_i1027" type="#_x0000_t75" style="width:213.75pt;height:106.5pt" o:ole="">
            <v:imagedata r:id="rId9" o:title=""/>
          </v:shape>
          <o:OLEObject Type="Embed" ProgID="Equation.3" ShapeID="_x0000_i1027" DrawAspect="Content" ObjectID="_1631630182" r:id="rId10"/>
        </w:object>
      </w:r>
      <w:r w:rsidRPr="00051515">
        <w:rPr>
          <w:sz w:val="28"/>
          <w:szCs w:val="28"/>
        </w:rPr>
        <w:t xml:space="preserve">.       </w:t>
      </w:r>
      <w:r>
        <w:rPr>
          <w:sz w:val="28"/>
          <w:szCs w:val="28"/>
        </w:rPr>
        <w:t xml:space="preserve">         </w:t>
      </w:r>
      <w:r w:rsidRPr="00051515">
        <w:rPr>
          <w:sz w:val="28"/>
          <w:szCs w:val="28"/>
        </w:rPr>
        <w:t xml:space="preserve">          </w:t>
      </w:r>
      <w:r w:rsidRPr="00361D0B">
        <w:rPr>
          <w:sz w:val="28"/>
          <w:szCs w:val="28"/>
        </w:rPr>
        <w:t>(</w:t>
      </w:r>
      <w:r>
        <w:rPr>
          <w:sz w:val="28"/>
          <w:szCs w:val="28"/>
        </w:rPr>
        <w:t>52)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Эта матрица, помимо простой формы (у нее много нулей) обладает зам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чательным свойством. Ее характеристический многочлен совпадает с норм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рованным (с коэффициентом 1 при старшем члене) многочленом </w:t>
      </w:r>
      <w:r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ого порядка, коэффициенты котор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го расположены в нижней строке этой матрицы, то есть для матрицы 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по (52) (см. (51)) характеристический многочлен имеет вид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 w:rsidRPr="00EF49F5">
        <w:rPr>
          <w:i/>
          <w:sz w:val="28"/>
          <w:szCs w:val="28"/>
        </w:rPr>
        <w:t>Р</w:t>
      </w:r>
      <w:r w:rsidRPr="00915E78">
        <w:rPr>
          <w:sz w:val="28"/>
          <w:szCs w:val="28"/>
        </w:rPr>
        <w:t>(</w:t>
      </w:r>
      <w:r w:rsidRPr="005B33B3">
        <w:rPr>
          <w:i/>
          <w:sz w:val="28"/>
          <w:szCs w:val="28"/>
        </w:rPr>
        <w:t>λ</w:t>
      </w:r>
      <w:r w:rsidRPr="00915E78">
        <w:rPr>
          <w:sz w:val="28"/>
          <w:szCs w:val="28"/>
        </w:rPr>
        <w:t xml:space="preserve">) = </w:t>
      </w:r>
      <w:r w:rsidRPr="005B33B3">
        <w:rPr>
          <w:i/>
          <w:sz w:val="28"/>
          <w:szCs w:val="28"/>
        </w:rPr>
        <w:t>λ</w:t>
      </w:r>
      <w:r>
        <w:rPr>
          <w:sz w:val="28"/>
          <w:szCs w:val="28"/>
          <w:vertAlign w:val="superscript"/>
          <w:lang w:val="en-US"/>
        </w:rPr>
        <w:t>n</w:t>
      </w:r>
      <w:r w:rsidRPr="00915E78">
        <w:rPr>
          <w:i/>
          <w:sz w:val="28"/>
          <w:szCs w:val="28"/>
        </w:rPr>
        <w:t xml:space="preserve"> +</w:t>
      </w:r>
      <w:r>
        <w:rPr>
          <w:i/>
          <w:sz w:val="28"/>
          <w:szCs w:val="28"/>
          <w:lang w:val="en-US"/>
        </w:rPr>
        <w:t>a</w:t>
      </w:r>
      <w:r w:rsidRPr="00915E78">
        <w:rPr>
          <w:sz w:val="28"/>
          <w:szCs w:val="28"/>
          <w:vertAlign w:val="subscript"/>
        </w:rPr>
        <w:t>1</w:t>
      </w:r>
      <w:r w:rsidRPr="00915E78">
        <w:rPr>
          <w:i/>
          <w:sz w:val="28"/>
          <w:szCs w:val="28"/>
        </w:rPr>
        <w:t xml:space="preserve"> </w:t>
      </w:r>
      <w:r w:rsidRPr="005B33B3">
        <w:rPr>
          <w:i/>
          <w:sz w:val="28"/>
          <w:szCs w:val="28"/>
        </w:rPr>
        <w:t>λ</w:t>
      </w:r>
      <w:r>
        <w:rPr>
          <w:sz w:val="28"/>
          <w:szCs w:val="28"/>
          <w:vertAlign w:val="superscript"/>
          <w:lang w:val="en-US"/>
        </w:rPr>
        <w:t>n</w:t>
      </w:r>
      <w:r w:rsidRPr="00915E78">
        <w:rPr>
          <w:sz w:val="28"/>
          <w:szCs w:val="28"/>
          <w:vertAlign w:val="superscript"/>
        </w:rPr>
        <w:t>-1</w:t>
      </w:r>
      <w:r w:rsidRPr="00915E78">
        <w:rPr>
          <w:sz w:val="28"/>
          <w:szCs w:val="28"/>
        </w:rPr>
        <w:t xml:space="preserve"> + </w:t>
      </w:r>
      <w:r>
        <w:rPr>
          <w:i/>
          <w:sz w:val="28"/>
          <w:szCs w:val="28"/>
          <w:lang w:val="en-US"/>
        </w:rPr>
        <w:t>a</w:t>
      </w:r>
      <w:r w:rsidRPr="00915E78">
        <w:rPr>
          <w:sz w:val="28"/>
          <w:szCs w:val="28"/>
          <w:vertAlign w:val="subscript"/>
        </w:rPr>
        <w:t xml:space="preserve">2 </w:t>
      </w:r>
      <w:r w:rsidRPr="005B33B3">
        <w:rPr>
          <w:i/>
          <w:sz w:val="28"/>
          <w:szCs w:val="28"/>
        </w:rPr>
        <w:t>λ</w:t>
      </w:r>
      <w:r w:rsidRPr="00915E78">
        <w:rPr>
          <w:i/>
          <w:sz w:val="28"/>
          <w:szCs w:val="28"/>
        </w:rPr>
        <w:t xml:space="preserve">  +…+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n</w:t>
      </w:r>
      <w:r w:rsidRPr="00915E78">
        <w:rPr>
          <w:i/>
          <w:sz w:val="28"/>
          <w:szCs w:val="28"/>
          <w:vertAlign w:val="subscript"/>
        </w:rPr>
        <w:t>-</w:t>
      </w:r>
      <w:r w:rsidRPr="00915E78">
        <w:rPr>
          <w:sz w:val="28"/>
          <w:szCs w:val="28"/>
          <w:vertAlign w:val="subscript"/>
        </w:rPr>
        <w:t>1</w:t>
      </w:r>
      <w:r w:rsidRPr="00915E78">
        <w:rPr>
          <w:i/>
          <w:sz w:val="28"/>
          <w:szCs w:val="28"/>
        </w:rPr>
        <w:t xml:space="preserve"> </w:t>
      </w:r>
      <w:r w:rsidRPr="005B33B3">
        <w:rPr>
          <w:i/>
          <w:sz w:val="28"/>
          <w:szCs w:val="28"/>
        </w:rPr>
        <w:t>λ</w:t>
      </w:r>
      <w:r w:rsidRPr="00915E78">
        <w:rPr>
          <w:i/>
          <w:sz w:val="28"/>
          <w:szCs w:val="28"/>
        </w:rPr>
        <w:t xml:space="preserve"> + </w:t>
      </w:r>
      <w:r>
        <w:rPr>
          <w:i/>
          <w:sz w:val="28"/>
          <w:szCs w:val="28"/>
          <w:lang w:val="en-US"/>
        </w:rPr>
        <w:t>a</w:t>
      </w:r>
      <w:r>
        <w:rPr>
          <w:i/>
          <w:sz w:val="28"/>
          <w:szCs w:val="28"/>
          <w:vertAlign w:val="subscript"/>
          <w:lang w:val="en-US"/>
        </w:rPr>
        <w:t>n</w:t>
      </w:r>
      <w:r w:rsidRPr="00915E78">
        <w:rPr>
          <w:sz w:val="28"/>
          <w:szCs w:val="28"/>
        </w:rPr>
        <w:t xml:space="preserve"> = </w:t>
      </w:r>
      <w:r w:rsidRPr="00915E78">
        <w:rPr>
          <w:i/>
          <w:sz w:val="28"/>
          <w:szCs w:val="28"/>
        </w:rPr>
        <w:t>│</w:t>
      </w:r>
      <w:r w:rsidRPr="005B33B3">
        <w:rPr>
          <w:i/>
          <w:sz w:val="28"/>
          <w:szCs w:val="28"/>
        </w:rPr>
        <w:t>λ</w:t>
      </w:r>
      <w:r w:rsidRPr="00915E78">
        <w:rPr>
          <w:i/>
          <w:sz w:val="28"/>
          <w:szCs w:val="28"/>
        </w:rPr>
        <w:t xml:space="preserve"> </w:t>
      </w:r>
      <w:r w:rsidRPr="005B33B3">
        <w:rPr>
          <w:b/>
          <w:i/>
          <w:sz w:val="28"/>
          <w:szCs w:val="28"/>
          <w:lang w:val="en-US"/>
        </w:rPr>
        <w:t>I</w:t>
      </w:r>
      <w:r w:rsidRPr="00915E78">
        <w:rPr>
          <w:sz w:val="28"/>
          <w:szCs w:val="28"/>
        </w:rPr>
        <w:t xml:space="preserve"> </w:t>
      </w:r>
      <w:r w:rsidRPr="00915E78">
        <w:rPr>
          <w:b/>
          <w:i/>
          <w:sz w:val="28"/>
          <w:szCs w:val="28"/>
        </w:rPr>
        <w:t>–</w:t>
      </w:r>
      <w:r w:rsidRPr="00915E78">
        <w:rPr>
          <w:i/>
          <w:sz w:val="28"/>
          <w:szCs w:val="28"/>
        </w:rPr>
        <w:t xml:space="preserve"> </w:t>
      </w:r>
      <w:r w:rsidRPr="00095875">
        <w:rPr>
          <w:i/>
          <w:sz w:val="28"/>
          <w:szCs w:val="28"/>
        </w:rPr>
        <w:t>А</w:t>
      </w:r>
      <w:r w:rsidRPr="00915E78">
        <w:rPr>
          <w:i/>
          <w:sz w:val="28"/>
          <w:szCs w:val="28"/>
        </w:rPr>
        <w:t>│.</w:t>
      </w:r>
    </w:p>
    <w:p w:rsidR="00915E78" w:rsidRPr="003D69CB" w:rsidRDefault="00915E78" w:rsidP="00915E78">
      <w:pPr>
        <w:ind w:right="-39" w:firstLine="567"/>
        <w:jc w:val="both"/>
        <w:rPr>
          <w:sz w:val="28"/>
          <w:szCs w:val="28"/>
        </w:rPr>
      </w:pP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 этого другое название данной формы в математике – сопровождающая матрица для своего характеристического многочлена [Иванов, с. 60, Андрие</w:t>
      </w:r>
      <w:r>
        <w:rPr>
          <w:sz w:val="28"/>
          <w:szCs w:val="28"/>
        </w:rPr>
        <w:t>в</w:t>
      </w:r>
      <w:r>
        <w:rPr>
          <w:sz w:val="28"/>
          <w:szCs w:val="28"/>
        </w:rPr>
        <w:t>ский, с. 74].</w:t>
      </w:r>
    </w:p>
    <w:p w:rsidR="00915E78" w:rsidRDefault="00915E78" w:rsidP="00915E78">
      <w:pPr>
        <w:ind w:right="-39" w:firstLine="567"/>
        <w:jc w:val="both"/>
        <w:rPr>
          <w:sz w:val="28"/>
          <w:szCs w:val="28"/>
        </w:rPr>
      </w:pPr>
      <w:r w:rsidRPr="00D87354">
        <w:rPr>
          <w:sz w:val="28"/>
          <w:szCs w:val="28"/>
        </w:rPr>
        <w:t>В теории управления ее называют "управляемой канонической формой", "управляемой формой Луенбергера"</w:t>
      </w:r>
      <w:r>
        <w:rPr>
          <w:sz w:val="28"/>
          <w:szCs w:val="28"/>
        </w:rPr>
        <w:t>, существуют и другие названия</w:t>
      </w:r>
      <w:r w:rsidRPr="00D87354">
        <w:rPr>
          <w:sz w:val="28"/>
          <w:szCs w:val="28"/>
        </w:rPr>
        <w:t>. (Для объяснения названия нужно рассматривать ур-я вх.-выхода)</w:t>
      </w:r>
    </w:p>
    <w:p w:rsidR="00915E78" w:rsidRPr="00051515" w:rsidRDefault="00915E78" w:rsidP="00915E78">
      <w:pPr>
        <w:ind w:right="-39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Матрицу (52) и ее транспонированную мы будем использовать в дал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нейшем.</w:t>
      </w:r>
    </w:p>
    <w:p w:rsidR="0074098D" w:rsidRDefault="00915E78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BE2"/>
    <w:rsid w:val="00491516"/>
    <w:rsid w:val="004C29FD"/>
    <w:rsid w:val="004E7445"/>
    <w:rsid w:val="00915E78"/>
    <w:rsid w:val="00DC4BE2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E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1572</Words>
  <Characters>8963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2019-10-03T11:49:00Z</dcterms:created>
  <dcterms:modified xsi:type="dcterms:W3CDTF">2019-10-03T11:49:00Z</dcterms:modified>
</cp:coreProperties>
</file>